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38"/>
        <w:gridCol w:w="6138"/>
      </w:tblGrid>
      <w:tr w:rsidR="000466DE" w:rsidTr="00B06840">
        <w:trPr>
          <w:trHeight w:val="3590"/>
        </w:trPr>
        <w:tc>
          <w:tcPr>
            <w:tcW w:w="3438" w:type="dxa"/>
          </w:tcPr>
          <w:p w:rsidR="00AA0150" w:rsidRDefault="00D55F51">
            <w:r>
              <w:rPr>
                <w:noProof/>
              </w:rPr>
              <w:drawing>
                <wp:anchor distT="0" distB="0" distL="114300" distR="114300" simplePos="0" relativeHeight="251658240" behindDoc="0" locked="0" layoutInCell="1" allowOverlap="1">
                  <wp:simplePos x="0" y="0"/>
                  <wp:positionH relativeFrom="column">
                    <wp:posOffset>-60960</wp:posOffset>
                  </wp:positionH>
                  <wp:positionV relativeFrom="paragraph">
                    <wp:posOffset>8890</wp:posOffset>
                  </wp:positionV>
                  <wp:extent cx="2276856" cy="2276856"/>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_EL_400x4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6856" cy="2276856"/>
                          </a:xfrm>
                          <a:prstGeom prst="rect">
                            <a:avLst/>
                          </a:prstGeom>
                        </pic:spPr>
                      </pic:pic>
                    </a:graphicData>
                  </a:graphic>
                </wp:anchor>
              </w:drawing>
            </w:r>
          </w:p>
        </w:tc>
        <w:tc>
          <w:tcPr>
            <w:tcW w:w="6138" w:type="dxa"/>
          </w:tcPr>
          <w:p w:rsidR="00AA0150" w:rsidRDefault="00EB55EC"/>
          <w:p w:rsidR="00AA0150" w:rsidRDefault="00EB55EC"/>
          <w:p w:rsidR="00AA0150" w:rsidRPr="00823493" w:rsidRDefault="00D55F51" w:rsidP="00AA0150">
            <w:pPr>
              <w:ind w:left="702"/>
              <w:rPr>
                <w:b/>
                <w:color w:val="9A3324"/>
                <w:sz w:val="44"/>
              </w:rPr>
            </w:pPr>
            <w:r w:rsidRPr="00823493">
              <w:rPr>
                <w:b/>
                <w:color w:val="9A3324"/>
                <w:sz w:val="44"/>
              </w:rPr>
              <w:t>Elinor Leary</w:t>
            </w:r>
          </w:p>
          <w:p w:rsidR="002D2F5F" w:rsidRDefault="00D55F51" w:rsidP="00AA0150">
            <w:pPr>
              <w:ind w:left="702"/>
            </w:pPr>
            <w:r>
              <w:t>Trial Team Leader</w:t>
            </w:r>
          </w:p>
          <w:p w:rsidR="002D2F5F" w:rsidRDefault="00EB55EC" w:rsidP="00AA0150">
            <w:pPr>
              <w:ind w:left="702"/>
            </w:pPr>
          </w:p>
          <w:p w:rsidR="00AA0150" w:rsidRDefault="00420CDB" w:rsidP="00AA0150">
            <w:pPr>
              <w:ind w:left="702"/>
            </w:pPr>
            <w:r>
              <w:t>20 Haight Street</w:t>
            </w:r>
            <w:r w:rsidR="00D55F51">
              <w:tab/>
            </w:r>
            <w:r w:rsidR="00D55F51">
              <w:tab/>
              <w:t>888-504-0157</w:t>
            </w:r>
            <w:r>
              <w:t xml:space="preserve"> phone</w:t>
            </w:r>
          </w:p>
          <w:p w:rsidR="00AA0150" w:rsidRDefault="00420CDB" w:rsidP="00AA0150">
            <w:pPr>
              <w:ind w:left="702"/>
            </w:pPr>
            <w:r>
              <w:t>San Francisco, CA 94102</w:t>
            </w:r>
            <w:r>
              <w:tab/>
            </w:r>
            <w:r w:rsidR="00D55F51">
              <w:t>415-771-5845 fax</w:t>
            </w:r>
          </w:p>
          <w:p w:rsidR="00AA0150" w:rsidRDefault="00EB55EC" w:rsidP="00AA0150">
            <w:pPr>
              <w:ind w:left="702"/>
            </w:pPr>
          </w:p>
        </w:tc>
      </w:tr>
    </w:tbl>
    <w:p w:rsidR="00F207B8" w:rsidRDefault="00EB55EC"/>
    <w:p w:rsidR="00F207B8" w:rsidRPr="00510F7A" w:rsidRDefault="00D55F51">
      <w:pPr>
        <w:rPr>
          <w:b/>
          <w:color w:val="9A3324"/>
          <w:sz w:val="40"/>
        </w:rPr>
      </w:pPr>
      <w:r w:rsidRPr="00510F7A">
        <w:rPr>
          <w:b/>
          <w:color w:val="9A3324"/>
          <w:sz w:val="40"/>
        </w:rPr>
        <w:t>Bio</w:t>
      </w:r>
    </w:p>
    <w:tbl>
      <w:tblPr>
        <w:tblStyle w:val="TableGrid"/>
        <w:tblW w:w="0" w:type="auto"/>
        <w:tblBorders>
          <w:top w:val="nil"/>
          <w:left w:val="nil"/>
          <w:bottom w:val="nil"/>
          <w:right w:val="nil"/>
          <w:insideV w:val="nil"/>
        </w:tblBorders>
        <w:tblLook w:val="04A0" w:firstRow="1" w:lastRow="0" w:firstColumn="1" w:lastColumn="0" w:noHBand="0" w:noVBand="1"/>
      </w:tblPr>
      <w:tblGrid>
        <w:gridCol w:w="5535"/>
        <w:gridCol w:w="3825"/>
      </w:tblGrid>
      <w:tr w:rsidR="000466DE" w:rsidTr="002D2F5F">
        <w:tc>
          <w:tcPr>
            <w:tcW w:w="5688" w:type="dxa"/>
          </w:tcPr>
          <w:p w:rsidR="006B7980" w:rsidRDefault="00EB55EC" w:rsidP="006B7980"/>
          <w:p w:rsidR="008034C9" w:rsidRPr="008034C9" w:rsidRDefault="00D55F51" w:rsidP="008034C9">
            <w:pPr>
              <w:rPr>
                <w:sz w:val="20"/>
              </w:rPr>
            </w:pPr>
            <w:r w:rsidRPr="008034C9">
              <w:rPr>
                <w:sz w:val="20"/>
              </w:rPr>
              <w:t>Elinor Leary is the team leader of the Leary Trial Team which handles complex cases that involve life-altering injuries or death. The Leary Trial Team has expertise with cases that involve construction and worksite injuries, defective products, dangerous property conditions, negligent security, car and truck collisions, and incidents that involve pedestrians and bicyclists. Ms. Leary has tried cases to verdict as well as reached large settlements in numerous other cases, including cases listed in The Recorder's "Top Settlements" publications.</w:t>
            </w:r>
          </w:p>
          <w:p w:rsidR="008034C9" w:rsidRPr="008034C9" w:rsidRDefault="00EB55EC" w:rsidP="008034C9">
            <w:pPr>
              <w:rPr>
                <w:sz w:val="20"/>
              </w:rPr>
            </w:pPr>
          </w:p>
          <w:p w:rsidR="008034C9" w:rsidRPr="008034C9" w:rsidRDefault="00D55F51" w:rsidP="008034C9">
            <w:pPr>
              <w:rPr>
                <w:sz w:val="20"/>
              </w:rPr>
            </w:pPr>
            <w:r w:rsidRPr="008034C9">
              <w:rPr>
                <w:sz w:val="20"/>
              </w:rPr>
              <w:t>The Leary Trial Team provides extensive knowledge of the civil justice system and a commitment to helping clients when they face difficult times after a catastrophe. We help clients who have suffered fractures, amputations, head injuries, brain injuries, spinal cord injuries, and burn injuries. We also help families who have lost loved ones due to the fault of others in wrongful death actions. We have experience helping construction workers, laborers, truck drivers, union members, and other professionals and their families.</w:t>
            </w:r>
          </w:p>
          <w:p w:rsidR="008034C9" w:rsidRPr="008034C9" w:rsidRDefault="00EB55EC" w:rsidP="008034C9">
            <w:pPr>
              <w:rPr>
                <w:sz w:val="20"/>
              </w:rPr>
            </w:pPr>
          </w:p>
          <w:p w:rsidR="008034C9" w:rsidRPr="008034C9" w:rsidRDefault="00D55F51" w:rsidP="008034C9">
            <w:pPr>
              <w:rPr>
                <w:sz w:val="20"/>
              </w:rPr>
            </w:pPr>
            <w:r w:rsidRPr="008034C9">
              <w:rPr>
                <w:sz w:val="20"/>
              </w:rPr>
              <w:t>In addition to handling cases from start to finish, the Leary Trial Team also serves as trial counsel when colleagues call for last-minute help. Ms. Leary has been a clinical professor at the University of San Francisco School of Law, where she taught advanced law students case investigation, courtroom advocacy, jury selection, and trial skills.</w:t>
            </w:r>
          </w:p>
          <w:p w:rsidR="008034C9" w:rsidRPr="008034C9" w:rsidRDefault="00EB55EC" w:rsidP="008034C9">
            <w:pPr>
              <w:rPr>
                <w:sz w:val="20"/>
              </w:rPr>
            </w:pPr>
          </w:p>
          <w:p w:rsidR="008034C9" w:rsidRPr="008034C9" w:rsidRDefault="00D55F51" w:rsidP="008034C9">
            <w:pPr>
              <w:rPr>
                <w:sz w:val="20"/>
              </w:rPr>
            </w:pPr>
            <w:r w:rsidRPr="008034C9">
              <w:rPr>
                <w:sz w:val="20"/>
              </w:rPr>
              <w:lastRenderedPageBreak/>
              <w:t>Ms. Leary believes in giving back to the community and devotes time to pro bono service for the San Francisco and Bay Area communities. Her pro bono work was previously recognized with nominations for the State Bar of California President's Pro Bono Service Award and Jack Berman Award of Achievement.</w:t>
            </w:r>
          </w:p>
          <w:p w:rsidR="008034C9" w:rsidRPr="008034C9" w:rsidRDefault="00EB55EC" w:rsidP="008034C9">
            <w:pPr>
              <w:rPr>
                <w:sz w:val="20"/>
              </w:rPr>
            </w:pPr>
          </w:p>
          <w:p w:rsidR="00BA7A01" w:rsidRDefault="00D55F51" w:rsidP="008034C9">
            <w:r w:rsidRPr="008034C9">
              <w:rPr>
                <w:sz w:val="20"/>
              </w:rPr>
              <w:t>Ms. Leary enjoys travel, and lived for a time in Mexico City. She speaks Spanish fluently. She lives in San Francisco where she enjoys time spent with family and friends, preferably outdoors.</w:t>
            </w:r>
          </w:p>
        </w:tc>
        <w:tc>
          <w:tcPr>
            <w:tcW w:w="3888" w:type="dxa"/>
          </w:tcPr>
          <w:p w:rsidR="00AA0150" w:rsidRPr="00DD0D06" w:rsidRDefault="00D55F51">
            <w:pPr>
              <w:rPr>
                <w:b/>
                <w:color w:val="9A3324"/>
                <w:sz w:val="22"/>
              </w:rPr>
            </w:pPr>
            <w:r w:rsidRPr="00DD0D06">
              <w:rPr>
                <w:b/>
                <w:color w:val="9A3324"/>
                <w:sz w:val="22"/>
              </w:rPr>
              <w:lastRenderedPageBreak/>
              <w:t>EDUCATION</w:t>
            </w:r>
          </w:p>
          <w:p w:rsidR="006C3C31" w:rsidRPr="00DD0D06" w:rsidRDefault="00D55F51" w:rsidP="006C3C31">
            <w:pPr>
              <w:pStyle w:val="ListParagraph"/>
              <w:numPr>
                <w:ilvl w:val="0"/>
                <w:numId w:val="8"/>
              </w:numPr>
              <w:ind w:left="432" w:hanging="270"/>
              <w:rPr>
                <w:sz w:val="22"/>
              </w:rPr>
            </w:pPr>
            <w:r w:rsidRPr="00DD0D06">
              <w:rPr>
                <w:sz w:val="22"/>
              </w:rPr>
              <w:t>University of San Francisco School of Law, San Francisco, California</w:t>
            </w:r>
          </w:p>
          <w:p w:rsidR="006B7980" w:rsidRPr="00DD0D06" w:rsidRDefault="00D55F51" w:rsidP="003C2F25">
            <w:pPr>
              <w:pStyle w:val="ListParagraph"/>
              <w:numPr>
                <w:ilvl w:val="0"/>
                <w:numId w:val="10"/>
              </w:numPr>
              <w:ind w:left="792" w:hanging="270"/>
              <w:rPr>
                <w:sz w:val="22"/>
              </w:rPr>
            </w:pPr>
            <w:r w:rsidRPr="00DD0D06">
              <w:rPr>
                <w:sz w:val="22"/>
              </w:rPr>
              <w:t>J.D. – 2003</w:t>
            </w:r>
          </w:p>
          <w:p w:rsidR="00BA7A01" w:rsidRPr="00DD0D06" w:rsidRDefault="00D55F51" w:rsidP="003C2F25">
            <w:pPr>
              <w:pStyle w:val="ListParagraph"/>
              <w:numPr>
                <w:ilvl w:val="0"/>
                <w:numId w:val="10"/>
              </w:numPr>
              <w:ind w:left="792" w:hanging="270"/>
              <w:rPr>
                <w:sz w:val="22"/>
              </w:rPr>
            </w:pPr>
            <w:r w:rsidRPr="00DD0D06">
              <w:rPr>
                <w:sz w:val="22"/>
              </w:rPr>
              <w:t>Honors: Advocate of the Year</w:t>
            </w:r>
          </w:p>
          <w:p w:rsidR="006B7980" w:rsidRPr="00DD0D06" w:rsidRDefault="00D55F51" w:rsidP="003C2F25">
            <w:pPr>
              <w:pStyle w:val="ListParagraph"/>
              <w:numPr>
                <w:ilvl w:val="0"/>
                <w:numId w:val="10"/>
              </w:numPr>
              <w:ind w:left="792" w:hanging="270"/>
              <w:rPr>
                <w:sz w:val="22"/>
              </w:rPr>
            </w:pPr>
            <w:r w:rsidRPr="00DD0D06">
              <w:rPr>
                <w:sz w:val="22"/>
              </w:rPr>
              <w:t>Honors: Edward J. McFetridge Award for Excellence in Advocacy</w:t>
            </w:r>
          </w:p>
          <w:p w:rsidR="006B7980" w:rsidRPr="00DD0D06" w:rsidRDefault="00D55F51" w:rsidP="006B7980">
            <w:pPr>
              <w:pStyle w:val="ListParagraph"/>
              <w:numPr>
                <w:ilvl w:val="0"/>
                <w:numId w:val="10"/>
              </w:numPr>
              <w:ind w:left="792" w:hanging="270"/>
              <w:rPr>
                <w:sz w:val="22"/>
              </w:rPr>
            </w:pPr>
            <w:r w:rsidRPr="00DD0D06">
              <w:rPr>
                <w:sz w:val="22"/>
              </w:rPr>
              <w:t>Honors: Public Interest Law Foundation, Member</w:t>
            </w:r>
          </w:p>
          <w:p w:rsidR="00DD0D06" w:rsidRPr="00DD0D06" w:rsidRDefault="00D55F51" w:rsidP="006B7980">
            <w:pPr>
              <w:pStyle w:val="ListParagraph"/>
              <w:numPr>
                <w:ilvl w:val="0"/>
                <w:numId w:val="10"/>
              </w:numPr>
              <w:ind w:left="792" w:hanging="270"/>
              <w:rPr>
                <w:sz w:val="22"/>
              </w:rPr>
            </w:pPr>
            <w:r w:rsidRPr="00DD0D06">
              <w:rPr>
                <w:sz w:val="22"/>
              </w:rPr>
              <w:t>Honors: Women’s Law Association, Member</w:t>
            </w:r>
          </w:p>
          <w:p w:rsidR="00DD0D06" w:rsidRPr="00DD0D06" w:rsidRDefault="00D55F51" w:rsidP="006B7980">
            <w:pPr>
              <w:pStyle w:val="ListParagraph"/>
              <w:numPr>
                <w:ilvl w:val="0"/>
                <w:numId w:val="10"/>
              </w:numPr>
              <w:ind w:left="792" w:hanging="270"/>
              <w:rPr>
                <w:sz w:val="22"/>
              </w:rPr>
            </w:pPr>
            <w:r w:rsidRPr="00DD0D06">
              <w:rPr>
                <w:sz w:val="22"/>
              </w:rPr>
              <w:t>Law Review: USF, Editor</w:t>
            </w:r>
          </w:p>
          <w:p w:rsidR="006B7980" w:rsidRPr="00DD0D06" w:rsidRDefault="00D55F51" w:rsidP="006B7980">
            <w:pPr>
              <w:pStyle w:val="ListParagraph"/>
              <w:numPr>
                <w:ilvl w:val="0"/>
                <w:numId w:val="14"/>
              </w:numPr>
              <w:ind w:left="432" w:hanging="289"/>
              <w:rPr>
                <w:sz w:val="22"/>
              </w:rPr>
            </w:pPr>
            <w:r w:rsidRPr="00DD0D06">
              <w:rPr>
                <w:sz w:val="22"/>
              </w:rPr>
              <w:t>American University, Washington, D.C.</w:t>
            </w:r>
          </w:p>
          <w:p w:rsidR="006B7980" w:rsidRPr="00DD0D06" w:rsidRDefault="00D55F51" w:rsidP="003C2F25">
            <w:pPr>
              <w:pStyle w:val="ListParagraph"/>
              <w:numPr>
                <w:ilvl w:val="0"/>
                <w:numId w:val="10"/>
              </w:numPr>
              <w:ind w:left="792" w:hanging="270"/>
              <w:rPr>
                <w:sz w:val="22"/>
              </w:rPr>
            </w:pPr>
            <w:r w:rsidRPr="00DD0D06">
              <w:rPr>
                <w:sz w:val="22"/>
              </w:rPr>
              <w:t xml:space="preserve">B.A. </w:t>
            </w:r>
          </w:p>
          <w:p w:rsidR="006C3C31" w:rsidRPr="00DD0D06" w:rsidRDefault="00D55F51" w:rsidP="00D937A8">
            <w:pPr>
              <w:pStyle w:val="ListParagraph"/>
              <w:numPr>
                <w:ilvl w:val="0"/>
                <w:numId w:val="10"/>
              </w:numPr>
              <w:ind w:left="792" w:hanging="270"/>
              <w:rPr>
                <w:sz w:val="22"/>
              </w:rPr>
            </w:pPr>
            <w:r w:rsidRPr="00DD0D06">
              <w:rPr>
                <w:sz w:val="22"/>
              </w:rPr>
              <w:t>Major: Law and Society</w:t>
            </w:r>
          </w:p>
          <w:p w:rsidR="00DD0D06" w:rsidRPr="00DD0D06" w:rsidRDefault="00D55F51" w:rsidP="00D937A8">
            <w:pPr>
              <w:pStyle w:val="ListParagraph"/>
              <w:numPr>
                <w:ilvl w:val="0"/>
                <w:numId w:val="10"/>
              </w:numPr>
              <w:ind w:left="792" w:hanging="270"/>
              <w:rPr>
                <w:sz w:val="22"/>
              </w:rPr>
            </w:pPr>
            <w:r w:rsidRPr="00DD0D06">
              <w:rPr>
                <w:sz w:val="22"/>
              </w:rPr>
              <w:t>Major: Literature</w:t>
            </w:r>
          </w:p>
          <w:p w:rsidR="00D937A8" w:rsidRPr="00DD0D06" w:rsidRDefault="00EB55EC" w:rsidP="00D937A8">
            <w:pPr>
              <w:rPr>
                <w:sz w:val="22"/>
              </w:rPr>
            </w:pPr>
          </w:p>
          <w:p w:rsidR="00DD0D06" w:rsidRPr="00DD0D06" w:rsidRDefault="00D55F51" w:rsidP="00DD0D06">
            <w:pPr>
              <w:rPr>
                <w:b/>
                <w:color w:val="9A3324"/>
                <w:sz w:val="22"/>
              </w:rPr>
            </w:pPr>
            <w:r w:rsidRPr="00DD0D06">
              <w:rPr>
                <w:b/>
                <w:color w:val="9A3324"/>
                <w:sz w:val="22"/>
              </w:rPr>
              <w:t>BAR ADMISSIONS</w:t>
            </w:r>
          </w:p>
          <w:p w:rsidR="00DD0D06" w:rsidRPr="00DD0D06" w:rsidRDefault="00D55F51" w:rsidP="00DD0D06">
            <w:pPr>
              <w:pStyle w:val="ListParagraph"/>
              <w:numPr>
                <w:ilvl w:val="0"/>
                <w:numId w:val="8"/>
              </w:numPr>
              <w:rPr>
                <w:sz w:val="22"/>
              </w:rPr>
            </w:pPr>
            <w:r w:rsidRPr="00DD0D06">
              <w:rPr>
                <w:sz w:val="22"/>
              </w:rPr>
              <w:t>California, 2003</w:t>
            </w:r>
          </w:p>
          <w:p w:rsidR="00DD0D06" w:rsidRPr="00DD0D06" w:rsidRDefault="00D55F51" w:rsidP="00DD0D06">
            <w:pPr>
              <w:pStyle w:val="ListParagraph"/>
              <w:numPr>
                <w:ilvl w:val="0"/>
                <w:numId w:val="8"/>
              </w:numPr>
              <w:rPr>
                <w:sz w:val="22"/>
              </w:rPr>
            </w:pPr>
            <w:r w:rsidRPr="00DD0D06">
              <w:rPr>
                <w:sz w:val="22"/>
              </w:rPr>
              <w:t>U.S. District Court Northern District of California</w:t>
            </w:r>
          </w:p>
          <w:p w:rsidR="00D937A8" w:rsidRPr="00DD0D06" w:rsidRDefault="00EB55EC" w:rsidP="00D937A8">
            <w:pPr>
              <w:rPr>
                <w:sz w:val="22"/>
              </w:rPr>
            </w:pPr>
          </w:p>
          <w:p w:rsidR="00DD0D06" w:rsidRPr="00DD0D06" w:rsidRDefault="00D55F51" w:rsidP="00D937A8">
            <w:pPr>
              <w:rPr>
                <w:sz w:val="22"/>
              </w:rPr>
            </w:pPr>
            <w:r w:rsidRPr="00DD0D06">
              <w:rPr>
                <w:b/>
                <w:color w:val="9A3324"/>
                <w:sz w:val="22"/>
              </w:rPr>
              <w:t>AREAS OF PRACTICE</w:t>
            </w:r>
          </w:p>
          <w:p w:rsidR="00DD0D06" w:rsidRPr="00DD0D06" w:rsidRDefault="00D55F51" w:rsidP="00DD0D06">
            <w:pPr>
              <w:pStyle w:val="ListParagraph"/>
              <w:numPr>
                <w:ilvl w:val="0"/>
                <w:numId w:val="11"/>
              </w:numPr>
              <w:rPr>
                <w:sz w:val="22"/>
              </w:rPr>
            </w:pPr>
            <w:r w:rsidRPr="00DD0D06">
              <w:rPr>
                <w:sz w:val="22"/>
              </w:rPr>
              <w:lastRenderedPageBreak/>
              <w:t>Construction Accidents</w:t>
            </w:r>
          </w:p>
          <w:p w:rsidR="00DD0D06" w:rsidRPr="00DD0D06" w:rsidRDefault="00D55F51" w:rsidP="00DD0D06">
            <w:pPr>
              <w:pStyle w:val="ListParagraph"/>
              <w:numPr>
                <w:ilvl w:val="0"/>
                <w:numId w:val="11"/>
              </w:numPr>
              <w:rPr>
                <w:sz w:val="22"/>
              </w:rPr>
            </w:pPr>
            <w:r w:rsidRPr="00DD0D06">
              <w:rPr>
                <w:sz w:val="22"/>
              </w:rPr>
              <w:t>Workplace Injuries</w:t>
            </w:r>
          </w:p>
          <w:p w:rsidR="00DD0D06" w:rsidRPr="00DD0D06" w:rsidRDefault="00D55F51" w:rsidP="00DD0D06">
            <w:pPr>
              <w:pStyle w:val="ListParagraph"/>
              <w:numPr>
                <w:ilvl w:val="0"/>
                <w:numId w:val="11"/>
              </w:numPr>
              <w:rPr>
                <w:sz w:val="22"/>
              </w:rPr>
            </w:pPr>
            <w:r w:rsidRPr="00DD0D06">
              <w:rPr>
                <w:sz w:val="22"/>
              </w:rPr>
              <w:t>Personal Injury Accidents</w:t>
            </w:r>
          </w:p>
          <w:p w:rsidR="00DD0D06" w:rsidRPr="00DD0D06" w:rsidRDefault="00D55F51" w:rsidP="00DD0D06">
            <w:pPr>
              <w:pStyle w:val="ListParagraph"/>
              <w:numPr>
                <w:ilvl w:val="0"/>
                <w:numId w:val="11"/>
              </w:numPr>
              <w:rPr>
                <w:sz w:val="22"/>
              </w:rPr>
            </w:pPr>
            <w:r w:rsidRPr="00DD0D06">
              <w:rPr>
                <w:sz w:val="22"/>
              </w:rPr>
              <w:t>Dangerous Property</w:t>
            </w:r>
          </w:p>
          <w:p w:rsidR="00DD0D06" w:rsidRDefault="00D55F51" w:rsidP="00DD0D06">
            <w:pPr>
              <w:pStyle w:val="ListParagraph"/>
              <w:numPr>
                <w:ilvl w:val="0"/>
                <w:numId w:val="11"/>
              </w:numPr>
            </w:pPr>
            <w:r w:rsidRPr="00DD0D06">
              <w:rPr>
                <w:sz w:val="22"/>
              </w:rPr>
              <w:t>Defective Products</w:t>
            </w:r>
          </w:p>
        </w:tc>
      </w:tr>
    </w:tbl>
    <w:p w:rsidR="00122558" w:rsidRPr="000F616D" w:rsidRDefault="00D55F51" w:rsidP="00122558">
      <w:pPr>
        <w:rPr>
          <w:rStyle w:val="IntenseReference"/>
        </w:rPr>
      </w:pPr>
      <w:r w:rsidRPr="000F616D">
        <w:rPr>
          <w:rStyle w:val="IntenseReference"/>
        </w:rPr>
        <w:lastRenderedPageBreak/>
        <w:t>Professional Associations and Memberships</w:t>
      </w:r>
    </w:p>
    <w:p w:rsidR="000F616D" w:rsidRDefault="00D55F51" w:rsidP="000659F5">
      <w:pPr>
        <w:pStyle w:val="ListParagraph"/>
        <w:numPr>
          <w:ilvl w:val="0"/>
          <w:numId w:val="12"/>
        </w:numPr>
        <w:ind w:left="450" w:hanging="270"/>
      </w:pPr>
      <w:r>
        <w:t>American Association for Justice, Member</w:t>
      </w:r>
    </w:p>
    <w:p w:rsidR="000659F5" w:rsidRDefault="00D55F51" w:rsidP="000659F5">
      <w:pPr>
        <w:pStyle w:val="ListParagraph"/>
        <w:numPr>
          <w:ilvl w:val="0"/>
          <w:numId w:val="12"/>
        </w:numPr>
        <w:ind w:left="450" w:hanging="270"/>
      </w:pPr>
      <w:r>
        <w:t>American Bar Association, Member</w:t>
      </w:r>
    </w:p>
    <w:p w:rsidR="00D937A8" w:rsidRDefault="00D55F51" w:rsidP="000659F5">
      <w:pPr>
        <w:pStyle w:val="ListParagraph"/>
        <w:numPr>
          <w:ilvl w:val="0"/>
          <w:numId w:val="12"/>
        </w:numPr>
        <w:ind w:left="450" w:hanging="270"/>
      </w:pPr>
      <w:r>
        <w:t>Bar Association of San Francisco, Member – Lawyer Referral and Information Service</w:t>
      </w:r>
    </w:p>
    <w:p w:rsidR="00122558" w:rsidRDefault="00D55F51" w:rsidP="000659F5">
      <w:pPr>
        <w:pStyle w:val="ListParagraph"/>
        <w:numPr>
          <w:ilvl w:val="0"/>
          <w:numId w:val="12"/>
        </w:numPr>
        <w:ind w:left="450" w:hanging="270"/>
      </w:pPr>
      <w:r>
        <w:t>Consumer Attorneys of California, Member</w:t>
      </w:r>
      <w:r w:rsidR="00BC0EDA">
        <w:t>, Board of Governors at Large for the Northern District</w:t>
      </w:r>
    </w:p>
    <w:p w:rsidR="000F616D" w:rsidRDefault="00D55F51" w:rsidP="000659F5">
      <w:pPr>
        <w:pStyle w:val="ListParagraph"/>
        <w:numPr>
          <w:ilvl w:val="0"/>
          <w:numId w:val="12"/>
        </w:numPr>
        <w:ind w:left="450" w:hanging="270"/>
      </w:pPr>
      <w:r>
        <w:t>San Francisco Trial Lawyers Association, Member</w:t>
      </w:r>
    </w:p>
    <w:p w:rsidR="000659F5" w:rsidRDefault="00D55F51" w:rsidP="000659F5">
      <w:pPr>
        <w:pStyle w:val="ListParagraph"/>
        <w:numPr>
          <w:ilvl w:val="0"/>
          <w:numId w:val="12"/>
        </w:numPr>
        <w:ind w:left="450" w:hanging="270"/>
      </w:pPr>
      <w:r>
        <w:t>University of San Francisco, School of Law, Board of Governors</w:t>
      </w:r>
    </w:p>
    <w:p w:rsidR="000A6B13" w:rsidRDefault="000A6B13" w:rsidP="000659F5">
      <w:pPr>
        <w:pStyle w:val="ListParagraph"/>
        <w:numPr>
          <w:ilvl w:val="0"/>
          <w:numId w:val="12"/>
        </w:numPr>
        <w:ind w:left="450" w:hanging="270"/>
      </w:pPr>
      <w:r>
        <w:t>The Justice &amp; Diversity Center of the Bar Association of San Francisco (BASF), Board of Directors, 2017</w:t>
      </w:r>
      <w:r w:rsidR="00F95A25">
        <w:t>-2019</w:t>
      </w:r>
    </w:p>
    <w:p w:rsidR="00AF3EA1" w:rsidRDefault="00AF3EA1" w:rsidP="000659F5">
      <w:pPr>
        <w:pStyle w:val="ListParagraph"/>
        <w:numPr>
          <w:ilvl w:val="0"/>
          <w:numId w:val="12"/>
        </w:numPr>
        <w:ind w:left="450" w:hanging="270"/>
      </w:pPr>
      <w:r>
        <w:t>Litigation Counsel of America, Fellow</w:t>
      </w:r>
    </w:p>
    <w:p w:rsidR="00994783" w:rsidRDefault="00994783" w:rsidP="000659F5">
      <w:pPr>
        <w:pStyle w:val="ListParagraph"/>
        <w:numPr>
          <w:ilvl w:val="0"/>
          <w:numId w:val="12"/>
        </w:numPr>
        <w:ind w:left="450" w:hanging="270"/>
      </w:pPr>
      <w:r>
        <w:t>Public Justice, Member</w:t>
      </w:r>
    </w:p>
    <w:p w:rsidR="007A5B3E" w:rsidRDefault="0045637F" w:rsidP="007A5B3E">
      <w:pPr>
        <w:pStyle w:val="ListParagraph"/>
        <w:numPr>
          <w:ilvl w:val="0"/>
          <w:numId w:val="12"/>
        </w:numPr>
        <w:ind w:left="450" w:hanging="270"/>
      </w:pPr>
      <w:r>
        <w:t>California Women Lawyers</w:t>
      </w:r>
    </w:p>
    <w:p w:rsidR="007A5B3E" w:rsidRDefault="007A5B3E" w:rsidP="007A5B3E">
      <w:pPr>
        <w:pStyle w:val="ListParagraph"/>
        <w:numPr>
          <w:ilvl w:val="0"/>
          <w:numId w:val="12"/>
        </w:numPr>
        <w:ind w:left="450" w:hanging="270"/>
      </w:pPr>
      <w:r>
        <w:t>The Justice &amp; Diversity Center of the Bar Association of San Francisco (BASF), Board of Directors, 2017-2018</w:t>
      </w:r>
    </w:p>
    <w:p w:rsidR="00122558" w:rsidRDefault="00EB55EC" w:rsidP="00122558"/>
    <w:p w:rsidR="000659F5" w:rsidRDefault="00D55F51" w:rsidP="000659F5">
      <w:pPr>
        <w:rPr>
          <w:rStyle w:val="IntenseReference"/>
        </w:rPr>
      </w:pPr>
      <w:r>
        <w:rPr>
          <w:rStyle w:val="IntenseReference"/>
        </w:rPr>
        <w:t>Honors and Awards</w:t>
      </w:r>
    </w:p>
    <w:p w:rsidR="00C6636E" w:rsidRDefault="00C6636E" w:rsidP="00C6636E">
      <w:pPr>
        <w:pStyle w:val="ListParagraph"/>
        <w:numPr>
          <w:ilvl w:val="0"/>
          <w:numId w:val="12"/>
        </w:numPr>
        <w:ind w:left="450" w:hanging="270"/>
      </w:pPr>
      <w:bookmarkStart w:id="0" w:name="_GoBack"/>
      <w:bookmarkEnd w:id="0"/>
      <w:r w:rsidRPr="00C6636E">
        <w:t>Consumer Attorney of California’s Presidential Award of Merit, 2018</w:t>
      </w:r>
    </w:p>
    <w:p w:rsidR="00EC43E9" w:rsidRPr="00EC43E9" w:rsidRDefault="00EC43E9" w:rsidP="00EC43E9">
      <w:pPr>
        <w:pStyle w:val="ListParagraph"/>
        <w:numPr>
          <w:ilvl w:val="0"/>
          <w:numId w:val="12"/>
        </w:numPr>
        <w:ind w:left="450" w:hanging="270"/>
        <w:rPr>
          <w:rStyle w:val="IntenseReference"/>
          <w:b w:val="0"/>
          <w:color w:val="auto"/>
        </w:rPr>
      </w:pPr>
      <w:r>
        <w:t>Selected by peers to The Best Lawyers in America –</w:t>
      </w:r>
      <w:r w:rsidR="009566D7">
        <w:t xml:space="preserve"> US News &amp; World Report, 2016, </w:t>
      </w:r>
      <w:r>
        <w:t>2017</w:t>
      </w:r>
      <w:r w:rsidR="009566D7">
        <w:t xml:space="preserve">, </w:t>
      </w:r>
      <w:r w:rsidR="00F95A25">
        <w:t xml:space="preserve">2018, </w:t>
      </w:r>
      <w:r w:rsidR="009566D7">
        <w:t>2019</w:t>
      </w:r>
    </w:p>
    <w:p w:rsidR="00182024" w:rsidRPr="00182024" w:rsidRDefault="00182024" w:rsidP="00182024">
      <w:pPr>
        <w:pStyle w:val="ListParagraph"/>
        <w:numPr>
          <w:ilvl w:val="0"/>
          <w:numId w:val="12"/>
        </w:numPr>
        <w:ind w:left="450" w:hanging="270"/>
        <w:rPr>
          <w:rStyle w:val="IntenseReference"/>
          <w:b w:val="0"/>
          <w:color w:val="auto"/>
        </w:rPr>
      </w:pPr>
      <w:r w:rsidRPr="00182024">
        <w:rPr>
          <w:rStyle w:val="IntenseReference"/>
          <w:b w:val="0"/>
          <w:color w:val="auto"/>
        </w:rPr>
        <w:t>American Institute of Personal Injury Attorneys 10 Best Female Attorneys in California, 2016</w:t>
      </w:r>
    </w:p>
    <w:p w:rsidR="000659F5" w:rsidRDefault="00D55F51" w:rsidP="000659F5">
      <w:pPr>
        <w:pStyle w:val="ListParagraph"/>
        <w:numPr>
          <w:ilvl w:val="0"/>
          <w:numId w:val="12"/>
        </w:numPr>
        <w:ind w:left="450" w:hanging="270"/>
      </w:pPr>
      <w:r>
        <w:t>Rated AV-Preeminent for Ethical Standards &amp; Ability – Martindale Hubbell</w:t>
      </w:r>
    </w:p>
    <w:p w:rsidR="000659F5" w:rsidRDefault="00D55F51" w:rsidP="000659F5">
      <w:pPr>
        <w:pStyle w:val="ListParagraph"/>
        <w:numPr>
          <w:ilvl w:val="0"/>
          <w:numId w:val="12"/>
        </w:numPr>
        <w:ind w:left="450" w:hanging="270"/>
      </w:pPr>
      <w:r>
        <w:t>Selected to the Northern California Super Lawyers List, 2014</w:t>
      </w:r>
      <w:r w:rsidR="00F95A25">
        <w:t>-2018</w:t>
      </w:r>
      <w:r>
        <w:t xml:space="preserve"> – Top 5% of attorneys, as voted by peers</w:t>
      </w:r>
    </w:p>
    <w:p w:rsidR="000659F5" w:rsidRDefault="00D55F51" w:rsidP="000659F5">
      <w:pPr>
        <w:pStyle w:val="ListParagraph"/>
        <w:numPr>
          <w:ilvl w:val="0"/>
          <w:numId w:val="12"/>
        </w:numPr>
        <w:ind w:left="450" w:hanging="270"/>
      </w:pPr>
      <w:r>
        <w:t>Selected to the Northern California Super Lawyers Rising Stars List, 2011-2013</w:t>
      </w:r>
    </w:p>
    <w:p w:rsidR="000659F5" w:rsidRDefault="00D55F51" w:rsidP="000659F5">
      <w:pPr>
        <w:pStyle w:val="ListParagraph"/>
        <w:numPr>
          <w:ilvl w:val="0"/>
          <w:numId w:val="12"/>
        </w:numPr>
        <w:ind w:left="450" w:hanging="270"/>
      </w:pPr>
      <w:r>
        <w:t>Selected to the Top Northern California Female Lawyers (Super Lawyers</w:t>
      </w:r>
      <w:r w:rsidR="00182024">
        <w:t>)</w:t>
      </w:r>
    </w:p>
    <w:p w:rsidR="000659F5" w:rsidRDefault="00D55F51" w:rsidP="000659F5">
      <w:pPr>
        <w:pStyle w:val="ListParagraph"/>
        <w:numPr>
          <w:ilvl w:val="0"/>
          <w:numId w:val="12"/>
        </w:numPr>
        <w:ind w:left="450" w:hanging="270"/>
      </w:pPr>
      <w:r>
        <w:t>Two settlements honored in California’s Top Settlements, The Recorder – Doe v. Roe Driver and Duenas v. Carter</w:t>
      </w:r>
    </w:p>
    <w:p w:rsidR="000659F5" w:rsidRDefault="00D55F51" w:rsidP="000659F5">
      <w:pPr>
        <w:pStyle w:val="ListParagraph"/>
        <w:numPr>
          <w:ilvl w:val="0"/>
          <w:numId w:val="12"/>
        </w:numPr>
        <w:ind w:left="450" w:hanging="270"/>
      </w:pPr>
      <w:r>
        <w:t>Nominated for the State Bar of California President’s Pro Bono Service Award, 2008</w:t>
      </w:r>
    </w:p>
    <w:p w:rsidR="000659F5" w:rsidRDefault="00D55F51" w:rsidP="000659F5">
      <w:pPr>
        <w:pStyle w:val="ListParagraph"/>
        <w:numPr>
          <w:ilvl w:val="0"/>
          <w:numId w:val="12"/>
        </w:numPr>
        <w:ind w:left="450" w:hanging="270"/>
      </w:pPr>
      <w:r>
        <w:lastRenderedPageBreak/>
        <w:t>Nominated for the Jack Berman Award of Achievement, 2008</w:t>
      </w:r>
    </w:p>
    <w:p w:rsidR="000659F5" w:rsidRDefault="00EB55EC" w:rsidP="00122558"/>
    <w:p w:rsidR="00D937A8" w:rsidRPr="000F616D" w:rsidRDefault="00D55F51" w:rsidP="00D937A8">
      <w:pPr>
        <w:rPr>
          <w:rStyle w:val="IntenseReference"/>
        </w:rPr>
      </w:pPr>
      <w:r>
        <w:rPr>
          <w:rStyle w:val="IntenseReference"/>
        </w:rPr>
        <w:t>Publications</w:t>
      </w:r>
    </w:p>
    <w:p w:rsidR="00D937A8" w:rsidRDefault="00D55F51" w:rsidP="00D937A8">
      <w:pPr>
        <w:pStyle w:val="ListParagraph"/>
        <w:numPr>
          <w:ilvl w:val="0"/>
          <w:numId w:val="13"/>
        </w:numPr>
      </w:pPr>
      <w:r>
        <w:t xml:space="preserve">Let Your Case Speak </w:t>
      </w:r>
      <w:proofErr w:type="gramStart"/>
      <w:r>
        <w:t>For</w:t>
      </w:r>
      <w:proofErr w:type="gramEnd"/>
      <w:r>
        <w:t xml:space="preserve"> Itself, Make the doctrine of res </w:t>
      </w:r>
      <w:proofErr w:type="spellStart"/>
      <w:r>
        <w:t>ipsa</w:t>
      </w:r>
      <w:proofErr w:type="spellEnd"/>
      <w:r>
        <w:t xml:space="preserve"> loquitur work for you, January 01, 2015</w:t>
      </w:r>
    </w:p>
    <w:p w:rsidR="000659F5" w:rsidRDefault="00D55F51" w:rsidP="00D937A8">
      <w:pPr>
        <w:pStyle w:val="ListParagraph"/>
        <w:numPr>
          <w:ilvl w:val="0"/>
          <w:numId w:val="13"/>
        </w:numPr>
      </w:pPr>
      <w:r>
        <w:t xml:space="preserve">Protecting Immigrant Clients </w:t>
      </w:r>
      <w:proofErr w:type="gramStart"/>
      <w:r>
        <w:t>From</w:t>
      </w:r>
      <w:proofErr w:type="gramEnd"/>
      <w:r>
        <w:t xml:space="preserve"> Having Their Cases Undervalued: Immigration Status Should Not Interfere With a Damages’ Suit, December 01, 2013</w:t>
      </w:r>
    </w:p>
    <w:p w:rsidR="00823493" w:rsidRDefault="00D55F51" w:rsidP="00D937A8">
      <w:pPr>
        <w:pStyle w:val="ListParagraph"/>
        <w:numPr>
          <w:ilvl w:val="0"/>
          <w:numId w:val="13"/>
        </w:numPr>
      </w:pPr>
      <w:r>
        <w:t>Waging War in the Courtroom and at Appeal, December 01, 2012</w:t>
      </w:r>
    </w:p>
    <w:p w:rsidR="000659F5" w:rsidRDefault="00D55F51" w:rsidP="00D937A8">
      <w:pPr>
        <w:pStyle w:val="ListParagraph"/>
        <w:numPr>
          <w:ilvl w:val="0"/>
          <w:numId w:val="13"/>
        </w:numPr>
      </w:pPr>
      <w:r>
        <w:t>Putting the Best Face on Your Client – “Warts and All”, December 01, 2011</w:t>
      </w:r>
    </w:p>
    <w:p w:rsidR="000659F5" w:rsidRDefault="00D55F51" w:rsidP="00D937A8">
      <w:pPr>
        <w:pStyle w:val="ListParagraph"/>
        <w:numPr>
          <w:ilvl w:val="0"/>
          <w:numId w:val="13"/>
        </w:numPr>
      </w:pPr>
      <w:r>
        <w:t>“Criminal” Torts – Maximizing Your Client’s Recovery Through Effective Use of Victim Restitution, August 01, 2011</w:t>
      </w:r>
    </w:p>
    <w:p w:rsidR="000659F5" w:rsidRDefault="00D55F51" w:rsidP="00D937A8">
      <w:pPr>
        <w:pStyle w:val="ListParagraph"/>
        <w:numPr>
          <w:ilvl w:val="0"/>
          <w:numId w:val="13"/>
        </w:numPr>
      </w:pPr>
      <w:r>
        <w:t>Products Liability: The Manufacturer’s Insurer as a Defendant, January 01, 2011</w:t>
      </w:r>
    </w:p>
    <w:p w:rsidR="007F0D4E" w:rsidRDefault="00EB55EC" w:rsidP="00122558"/>
    <w:p w:rsidR="00D725BB" w:rsidRDefault="00D55F51">
      <w:pPr>
        <w:rPr>
          <w:rStyle w:val="IntenseReference"/>
        </w:rPr>
      </w:pPr>
      <w:r>
        <w:rPr>
          <w:rStyle w:val="IntenseReference"/>
        </w:rPr>
        <w:br w:type="page"/>
      </w:r>
    </w:p>
    <w:p w:rsidR="00D937A8" w:rsidRPr="000F616D" w:rsidRDefault="00D55F51" w:rsidP="00D937A8">
      <w:pPr>
        <w:rPr>
          <w:rStyle w:val="IntenseReference"/>
        </w:rPr>
      </w:pPr>
      <w:r w:rsidRPr="000F616D">
        <w:rPr>
          <w:rStyle w:val="IntenseReference"/>
        </w:rPr>
        <w:lastRenderedPageBreak/>
        <w:t>Speaking Engagements</w:t>
      </w:r>
    </w:p>
    <w:p w:rsidR="00D90A79" w:rsidRDefault="00D90A79" w:rsidP="00D90A79">
      <w:pPr>
        <w:pStyle w:val="ListParagraph"/>
        <w:numPr>
          <w:ilvl w:val="0"/>
          <w:numId w:val="13"/>
        </w:numPr>
      </w:pPr>
      <w:r w:rsidRPr="00D90A79">
        <w:t xml:space="preserve">CAOC Don </w:t>
      </w:r>
      <w:proofErr w:type="spellStart"/>
      <w:r w:rsidRPr="00D90A79">
        <w:t>Galine</w:t>
      </w:r>
      <w:proofErr w:type="spellEnd"/>
      <w:r w:rsidRPr="00D90A79">
        <w:t xml:space="preserve"> Travel Seminar, Trying </w:t>
      </w:r>
      <w:proofErr w:type="gramStart"/>
      <w:r w:rsidRPr="00D90A79">
        <w:t>The</w:t>
      </w:r>
      <w:proofErr w:type="gramEnd"/>
      <w:r w:rsidRPr="00D90A79">
        <w:t xml:space="preserve"> Multi-Employer Construction Site Case, Speaker, November 2018</w:t>
      </w:r>
    </w:p>
    <w:p w:rsidR="00823493" w:rsidRDefault="00D55F51" w:rsidP="00D90A79">
      <w:pPr>
        <w:pStyle w:val="ListParagraph"/>
        <w:numPr>
          <w:ilvl w:val="0"/>
          <w:numId w:val="13"/>
        </w:numPr>
      </w:pPr>
      <w:r>
        <w:t>University of San Francisco School of Law, Intensive Advocacy Program, Co-Director, May-June 2016</w:t>
      </w:r>
    </w:p>
    <w:p w:rsidR="00F734DA" w:rsidRDefault="00D55F51" w:rsidP="00D937A8">
      <w:pPr>
        <w:pStyle w:val="ListParagraph"/>
        <w:numPr>
          <w:ilvl w:val="0"/>
          <w:numId w:val="13"/>
        </w:numPr>
      </w:pPr>
      <w:r>
        <w:t xml:space="preserve">San Francisco Trial Lawyers Association, “Trial Boot Camp Series; Being Real – How to Talk to Jurors in </w:t>
      </w:r>
      <w:proofErr w:type="spellStart"/>
      <w:r>
        <w:t>Voir</w:t>
      </w:r>
      <w:proofErr w:type="spellEnd"/>
      <w:r>
        <w:t xml:space="preserve"> Dire Presentation,” Speaker, May 2016</w:t>
      </w:r>
    </w:p>
    <w:p w:rsidR="00823493" w:rsidRDefault="00D55F51" w:rsidP="00D937A8">
      <w:pPr>
        <w:pStyle w:val="ListParagraph"/>
        <w:numPr>
          <w:ilvl w:val="0"/>
          <w:numId w:val="13"/>
        </w:numPr>
      </w:pPr>
      <w:r>
        <w:t>CAOC, Sonoma Seminar, “What’s Trending Now,” Panel Moderator, April 2016</w:t>
      </w:r>
    </w:p>
    <w:p w:rsidR="00823493" w:rsidRDefault="00D55F51" w:rsidP="00D937A8">
      <w:pPr>
        <w:pStyle w:val="ListParagraph"/>
        <w:numPr>
          <w:ilvl w:val="0"/>
          <w:numId w:val="13"/>
        </w:numPr>
      </w:pPr>
      <w:r>
        <w:t>SFTLA, Tahoe Shred, “Jury Selection,” Speaker, January 2016</w:t>
      </w:r>
    </w:p>
    <w:p w:rsidR="00F734DA" w:rsidRDefault="00D55F51" w:rsidP="00823493">
      <w:pPr>
        <w:pStyle w:val="ListParagraph"/>
        <w:numPr>
          <w:ilvl w:val="0"/>
          <w:numId w:val="13"/>
        </w:numPr>
        <w:tabs>
          <w:tab w:val="left" w:pos="450"/>
        </w:tabs>
      </w:pPr>
      <w:r>
        <w:t>University of San Francisco School of Law, Intensive Advocacy Program, Co-Director, May-June 2016</w:t>
      </w:r>
    </w:p>
    <w:p w:rsidR="00D937A8" w:rsidRDefault="00D55F51" w:rsidP="00D937A8">
      <w:pPr>
        <w:pStyle w:val="ListParagraph"/>
        <w:numPr>
          <w:ilvl w:val="0"/>
          <w:numId w:val="13"/>
        </w:numPr>
      </w:pPr>
      <w:r>
        <w:t>University of San Francisco School of Law, Intensive Advocacy Program, Faculty, May 2015</w:t>
      </w:r>
    </w:p>
    <w:p w:rsidR="00D937A8" w:rsidRDefault="00D55F51" w:rsidP="00D937A8">
      <w:pPr>
        <w:pStyle w:val="ListParagraph"/>
        <w:numPr>
          <w:ilvl w:val="0"/>
          <w:numId w:val="13"/>
        </w:numPr>
      </w:pPr>
      <w:r>
        <w:t>University of San Francisco School of Law, Criminal and Juvenile Justice Clinic, “Jury Selection”, Lecturer, April 2015</w:t>
      </w:r>
    </w:p>
    <w:p w:rsidR="00D937A8" w:rsidRDefault="00D55F51" w:rsidP="00D937A8">
      <w:pPr>
        <w:pStyle w:val="ListParagraph"/>
        <w:numPr>
          <w:ilvl w:val="0"/>
          <w:numId w:val="13"/>
        </w:numPr>
      </w:pPr>
      <w:r>
        <w:t>University of San Francisco School of Law, Criminal and Juvenile Justice Clinic, “Jury Selection”, Lecturer, November 2014</w:t>
      </w:r>
    </w:p>
    <w:p w:rsidR="00D937A8" w:rsidRDefault="00D55F51" w:rsidP="00D937A8">
      <w:pPr>
        <w:pStyle w:val="ListParagraph"/>
        <w:numPr>
          <w:ilvl w:val="0"/>
          <w:numId w:val="13"/>
        </w:numPr>
      </w:pPr>
      <w:r>
        <w:t>University of San Francisco School of Law, Criminal and Juvenile Justice Clinic, “Jury Selection”, Lecturer, April 2014</w:t>
      </w:r>
    </w:p>
    <w:p w:rsidR="007F0D4E" w:rsidRDefault="00D55F51" w:rsidP="00D937A8">
      <w:pPr>
        <w:pStyle w:val="ListParagraph"/>
        <w:numPr>
          <w:ilvl w:val="0"/>
          <w:numId w:val="13"/>
        </w:numPr>
      </w:pPr>
      <w:r>
        <w:t xml:space="preserve">University of San Francisco School of Law Chapter of the American Inn of Court, “Jury </w:t>
      </w:r>
      <w:proofErr w:type="spellStart"/>
      <w:r>
        <w:t>Voir</w:t>
      </w:r>
      <w:proofErr w:type="spellEnd"/>
      <w:r>
        <w:t xml:space="preserve"> Dire: The Challenges of Eliciting Vital Information”, Speaker, March 2014</w:t>
      </w:r>
    </w:p>
    <w:p w:rsidR="007F0D4E" w:rsidRDefault="00D55F51" w:rsidP="00F734DA">
      <w:pPr>
        <w:pStyle w:val="ListParagraph"/>
        <w:numPr>
          <w:ilvl w:val="0"/>
          <w:numId w:val="13"/>
        </w:numPr>
      </w:pPr>
      <w:r>
        <w:t>University of San Francisco School of Law, Clinical Professor</w:t>
      </w:r>
    </w:p>
    <w:p w:rsidR="00D937A8" w:rsidRDefault="00EB55EC" w:rsidP="00D937A8"/>
    <w:p w:rsidR="007F0D4E" w:rsidRPr="000F616D" w:rsidRDefault="00D55F51" w:rsidP="007F0D4E">
      <w:pPr>
        <w:rPr>
          <w:rStyle w:val="IntenseReference"/>
        </w:rPr>
      </w:pPr>
      <w:r>
        <w:rPr>
          <w:rStyle w:val="IntenseReference"/>
        </w:rPr>
        <w:t>Professional Experience</w:t>
      </w:r>
    </w:p>
    <w:p w:rsidR="007F0D4E" w:rsidRDefault="00D55F51" w:rsidP="007F0D4E">
      <w:pPr>
        <w:pStyle w:val="ListParagraph"/>
        <w:numPr>
          <w:ilvl w:val="0"/>
          <w:numId w:val="13"/>
        </w:numPr>
      </w:pPr>
      <w:r>
        <w:t>Alameda County Public Defender, Associate Deputy Public Defender</w:t>
      </w:r>
    </w:p>
    <w:p w:rsidR="007F0D4E" w:rsidRDefault="00EB55EC" w:rsidP="007F0D4E"/>
    <w:p w:rsidR="00122558" w:rsidRPr="000F616D" w:rsidRDefault="00D55F51" w:rsidP="00122558">
      <w:pPr>
        <w:rPr>
          <w:rStyle w:val="IntenseReference"/>
        </w:rPr>
      </w:pPr>
      <w:r>
        <w:rPr>
          <w:rStyle w:val="IntenseReference"/>
        </w:rPr>
        <w:t>Pro Bono Activities</w:t>
      </w:r>
    </w:p>
    <w:p w:rsidR="007F0D4E" w:rsidRDefault="00D55F51" w:rsidP="00122558">
      <w:pPr>
        <w:pStyle w:val="ListParagraph"/>
        <w:numPr>
          <w:ilvl w:val="0"/>
          <w:numId w:val="13"/>
        </w:numPr>
      </w:pPr>
      <w:r>
        <w:t xml:space="preserve">Food </w:t>
      </w:r>
      <w:proofErr w:type="gramStart"/>
      <w:r>
        <w:t>From</w:t>
      </w:r>
      <w:proofErr w:type="gramEnd"/>
      <w:r>
        <w:t xml:space="preserve"> The Bar, San Francisco and Marin Food Banks, Volunteer, April 2013</w:t>
      </w:r>
    </w:p>
    <w:p w:rsidR="007F0D4E" w:rsidRDefault="00D55F51" w:rsidP="00122558">
      <w:pPr>
        <w:pStyle w:val="ListParagraph"/>
        <w:numPr>
          <w:ilvl w:val="0"/>
          <w:numId w:val="13"/>
        </w:numPr>
      </w:pPr>
      <w:r>
        <w:t>La Casa de las Madres – Past Volunteer</w:t>
      </w:r>
    </w:p>
    <w:p w:rsidR="003C1F8B" w:rsidRDefault="00D55F51" w:rsidP="00122558">
      <w:pPr>
        <w:pStyle w:val="ListParagraph"/>
        <w:numPr>
          <w:ilvl w:val="0"/>
          <w:numId w:val="13"/>
        </w:numPr>
      </w:pPr>
      <w:r>
        <w:t>GAAP, Past Volunteer</w:t>
      </w:r>
    </w:p>
    <w:p w:rsidR="007A5B3E" w:rsidRDefault="007A5B3E" w:rsidP="007A5B3E">
      <w:pPr>
        <w:pStyle w:val="ListParagraph"/>
      </w:pPr>
    </w:p>
    <w:p w:rsidR="007A5B3E" w:rsidRPr="000F616D" w:rsidRDefault="007A5B3E" w:rsidP="007A5B3E">
      <w:pPr>
        <w:rPr>
          <w:rStyle w:val="IntenseReference"/>
        </w:rPr>
      </w:pPr>
      <w:r>
        <w:rPr>
          <w:rStyle w:val="IntenseReference"/>
        </w:rPr>
        <w:t>Classes/Seminars</w:t>
      </w:r>
    </w:p>
    <w:p w:rsidR="00122558" w:rsidRDefault="007A5B3E" w:rsidP="007A5B3E">
      <w:pPr>
        <w:pStyle w:val="ListParagraph"/>
        <w:numPr>
          <w:ilvl w:val="0"/>
          <w:numId w:val="13"/>
        </w:numPr>
      </w:pPr>
      <w:r w:rsidRPr="007A5B3E">
        <w:t>University of San Francisco School of Law, Intensive Advocacy Program, Co-Director, May-June 2018</w:t>
      </w:r>
    </w:p>
    <w:p w:rsidR="000F616D" w:rsidRDefault="00EB55EC" w:rsidP="00122558"/>
    <w:sectPr w:rsidR="000F616D" w:rsidSect="00135E9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5EC" w:rsidRDefault="00EB55EC">
      <w:r>
        <w:separator/>
      </w:r>
    </w:p>
  </w:endnote>
  <w:endnote w:type="continuationSeparator" w:id="0">
    <w:p w:rsidR="00EB55EC" w:rsidRDefault="00EB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645" w:rsidRPr="00D47066" w:rsidRDefault="00D47066" w:rsidP="00D47066">
    <w:pPr>
      <w:pStyle w:val="Footer"/>
      <w:rPr>
        <w:sz w:val="16"/>
      </w:rPr>
    </w:pPr>
    <w:r w:rsidRPr="00E37467">
      <w:rPr>
        <w:b/>
        <w:sz w:val="16"/>
      </w:rPr>
      <w:t>THE VEEN FIRM, PC</w:t>
    </w:r>
    <w:r w:rsidRPr="00A34645">
      <w:rPr>
        <w:sz w:val="16"/>
      </w:rPr>
      <w:t xml:space="preserve">   </w:t>
    </w:r>
    <w:r>
      <w:rPr>
        <w:sz w:val="16"/>
      </w:rPr>
      <w:t>20 Haight Street</w:t>
    </w:r>
    <w:r w:rsidRPr="00A34645">
      <w:rPr>
        <w:sz w:val="16"/>
      </w:rPr>
      <w:t>, San Francisco, CA 94102</w:t>
    </w:r>
    <w:r w:rsidRPr="00A34645">
      <w:rPr>
        <w:sz w:val="16"/>
      </w:rPr>
      <w:tab/>
    </w:r>
    <w:r>
      <w:rPr>
        <w:sz w:val="16"/>
      </w:rPr>
      <w:tab/>
    </w:r>
    <w:r w:rsidRPr="00A34645">
      <w:rPr>
        <w:sz w:val="16"/>
      </w:rPr>
      <w:t>www.veenfirm.com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5EC" w:rsidRDefault="00EB55EC">
      <w:r>
        <w:separator/>
      </w:r>
    </w:p>
  </w:footnote>
  <w:footnote w:type="continuationSeparator" w:id="0">
    <w:p w:rsidR="00EB55EC" w:rsidRDefault="00EB5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AC2" w:rsidRDefault="00D55F51" w:rsidP="00BA4C20">
    <w:pPr>
      <w:pStyle w:val="Header"/>
      <w:ind w:hanging="90"/>
    </w:pPr>
    <w:r>
      <w:rPr>
        <w:noProof/>
      </w:rPr>
      <w:drawing>
        <wp:anchor distT="0" distB="0" distL="114300" distR="114300" simplePos="0" relativeHeight="251658240" behindDoc="0" locked="0" layoutInCell="1" allowOverlap="1">
          <wp:simplePos x="0" y="0"/>
          <wp:positionH relativeFrom="page">
            <wp:align>center</wp:align>
          </wp:positionH>
          <wp:positionV relativeFrom="paragraph">
            <wp:posOffset>-22225</wp:posOffset>
          </wp:positionV>
          <wp:extent cx="6775704" cy="813816"/>
          <wp:effectExtent l="0" t="0" r="635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PDFHeader_01_150dpi.jpg"/>
                  <pic:cNvPicPr/>
                </pic:nvPicPr>
                <pic:blipFill>
                  <a:blip r:embed="rId1">
                    <a:extLst>
                      <a:ext uri="{28A0092B-C50C-407E-A947-70E740481C1C}">
                        <a14:useLocalDpi xmlns:a14="http://schemas.microsoft.com/office/drawing/2010/main" val="0"/>
                      </a:ext>
                    </a:extLst>
                  </a:blip>
                  <a:stretch>
                    <a:fillRect/>
                  </a:stretch>
                </pic:blipFill>
                <pic:spPr>
                  <a:xfrm>
                    <a:off x="0" y="0"/>
                    <a:ext cx="6775704" cy="813816"/>
                  </a:xfrm>
                  <a:prstGeom prst="rect">
                    <a:avLst/>
                  </a:prstGeom>
                </pic:spPr>
              </pic:pic>
            </a:graphicData>
          </a:graphic>
        </wp:anchor>
      </w:drawing>
    </w:r>
  </w:p>
  <w:p w:rsidR="00CD7AC2" w:rsidRDefault="00EB55EC">
    <w:pPr>
      <w:pStyle w:val="Header"/>
    </w:pPr>
  </w:p>
  <w:p w:rsidR="00CD7AC2" w:rsidRDefault="00EB55EC">
    <w:pPr>
      <w:pStyle w:val="Header"/>
    </w:pPr>
  </w:p>
  <w:p w:rsidR="00CD7AC2" w:rsidRDefault="00EB55EC">
    <w:pPr>
      <w:pStyle w:val="Header"/>
    </w:pPr>
  </w:p>
  <w:p w:rsidR="00CD7AC2" w:rsidRDefault="00EB55EC">
    <w:pPr>
      <w:pStyle w:val="Header"/>
    </w:pPr>
  </w:p>
  <w:p w:rsidR="00CD7AC2" w:rsidRDefault="00EB5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579"/>
    <w:multiLevelType w:val="hybridMultilevel"/>
    <w:tmpl w:val="85E8B830"/>
    <w:lvl w:ilvl="0" w:tplc="0BBA5C10">
      <w:start w:val="1"/>
      <w:numFmt w:val="bullet"/>
      <w:lvlText w:val=""/>
      <w:lvlJc w:val="left"/>
      <w:pPr>
        <w:ind w:left="720" w:hanging="360"/>
      </w:pPr>
      <w:rPr>
        <w:rFonts w:ascii="Symbol" w:hAnsi="Symbol" w:hint="default"/>
      </w:rPr>
    </w:lvl>
    <w:lvl w:ilvl="1" w:tplc="63E8364A" w:tentative="1">
      <w:start w:val="1"/>
      <w:numFmt w:val="bullet"/>
      <w:lvlText w:val="o"/>
      <w:lvlJc w:val="left"/>
      <w:pPr>
        <w:ind w:left="1440" w:hanging="360"/>
      </w:pPr>
      <w:rPr>
        <w:rFonts w:ascii="Courier New" w:hAnsi="Courier New" w:cs="Courier New" w:hint="default"/>
      </w:rPr>
    </w:lvl>
    <w:lvl w:ilvl="2" w:tplc="187814BA" w:tentative="1">
      <w:start w:val="1"/>
      <w:numFmt w:val="bullet"/>
      <w:lvlText w:val=""/>
      <w:lvlJc w:val="left"/>
      <w:pPr>
        <w:ind w:left="2160" w:hanging="360"/>
      </w:pPr>
      <w:rPr>
        <w:rFonts w:ascii="Wingdings" w:hAnsi="Wingdings" w:hint="default"/>
      </w:rPr>
    </w:lvl>
    <w:lvl w:ilvl="3" w:tplc="95209546" w:tentative="1">
      <w:start w:val="1"/>
      <w:numFmt w:val="bullet"/>
      <w:lvlText w:val=""/>
      <w:lvlJc w:val="left"/>
      <w:pPr>
        <w:ind w:left="2880" w:hanging="360"/>
      </w:pPr>
      <w:rPr>
        <w:rFonts w:ascii="Symbol" w:hAnsi="Symbol" w:hint="default"/>
      </w:rPr>
    </w:lvl>
    <w:lvl w:ilvl="4" w:tplc="14B829C2" w:tentative="1">
      <w:start w:val="1"/>
      <w:numFmt w:val="bullet"/>
      <w:lvlText w:val="o"/>
      <w:lvlJc w:val="left"/>
      <w:pPr>
        <w:ind w:left="3600" w:hanging="360"/>
      </w:pPr>
      <w:rPr>
        <w:rFonts w:ascii="Courier New" w:hAnsi="Courier New" w:cs="Courier New" w:hint="default"/>
      </w:rPr>
    </w:lvl>
    <w:lvl w:ilvl="5" w:tplc="58B45B0A" w:tentative="1">
      <w:start w:val="1"/>
      <w:numFmt w:val="bullet"/>
      <w:lvlText w:val=""/>
      <w:lvlJc w:val="left"/>
      <w:pPr>
        <w:ind w:left="4320" w:hanging="360"/>
      </w:pPr>
      <w:rPr>
        <w:rFonts w:ascii="Wingdings" w:hAnsi="Wingdings" w:hint="default"/>
      </w:rPr>
    </w:lvl>
    <w:lvl w:ilvl="6" w:tplc="17E64BC6" w:tentative="1">
      <w:start w:val="1"/>
      <w:numFmt w:val="bullet"/>
      <w:lvlText w:val=""/>
      <w:lvlJc w:val="left"/>
      <w:pPr>
        <w:ind w:left="5040" w:hanging="360"/>
      </w:pPr>
      <w:rPr>
        <w:rFonts w:ascii="Symbol" w:hAnsi="Symbol" w:hint="default"/>
      </w:rPr>
    </w:lvl>
    <w:lvl w:ilvl="7" w:tplc="5B2AF27E" w:tentative="1">
      <w:start w:val="1"/>
      <w:numFmt w:val="bullet"/>
      <w:lvlText w:val="o"/>
      <w:lvlJc w:val="left"/>
      <w:pPr>
        <w:ind w:left="5760" w:hanging="360"/>
      </w:pPr>
      <w:rPr>
        <w:rFonts w:ascii="Courier New" w:hAnsi="Courier New" w:cs="Courier New" w:hint="default"/>
      </w:rPr>
    </w:lvl>
    <w:lvl w:ilvl="8" w:tplc="93907342" w:tentative="1">
      <w:start w:val="1"/>
      <w:numFmt w:val="bullet"/>
      <w:lvlText w:val=""/>
      <w:lvlJc w:val="left"/>
      <w:pPr>
        <w:ind w:left="6480" w:hanging="360"/>
      </w:pPr>
      <w:rPr>
        <w:rFonts w:ascii="Wingdings" w:hAnsi="Wingdings" w:hint="default"/>
      </w:rPr>
    </w:lvl>
  </w:abstractNum>
  <w:abstractNum w:abstractNumId="1" w15:restartNumberingAfterBreak="0">
    <w:nsid w:val="03016F6D"/>
    <w:multiLevelType w:val="hybridMultilevel"/>
    <w:tmpl w:val="0C8235D2"/>
    <w:lvl w:ilvl="0" w:tplc="A3E4E912">
      <w:start w:val="1"/>
      <w:numFmt w:val="bullet"/>
      <w:lvlText w:val=""/>
      <w:lvlJc w:val="left"/>
      <w:pPr>
        <w:ind w:left="720" w:hanging="360"/>
      </w:pPr>
      <w:rPr>
        <w:rFonts w:ascii="Symbol" w:hAnsi="Symbol" w:hint="default"/>
      </w:rPr>
    </w:lvl>
    <w:lvl w:ilvl="1" w:tplc="D660E03C" w:tentative="1">
      <w:start w:val="1"/>
      <w:numFmt w:val="bullet"/>
      <w:lvlText w:val="o"/>
      <w:lvlJc w:val="left"/>
      <w:pPr>
        <w:ind w:left="1440" w:hanging="360"/>
      </w:pPr>
      <w:rPr>
        <w:rFonts w:ascii="Courier New" w:hAnsi="Courier New" w:cs="Courier New" w:hint="default"/>
      </w:rPr>
    </w:lvl>
    <w:lvl w:ilvl="2" w:tplc="EAEAA0DC" w:tentative="1">
      <w:start w:val="1"/>
      <w:numFmt w:val="bullet"/>
      <w:lvlText w:val=""/>
      <w:lvlJc w:val="left"/>
      <w:pPr>
        <w:ind w:left="2160" w:hanging="360"/>
      </w:pPr>
      <w:rPr>
        <w:rFonts w:ascii="Wingdings" w:hAnsi="Wingdings" w:hint="default"/>
      </w:rPr>
    </w:lvl>
    <w:lvl w:ilvl="3" w:tplc="C158DA7C" w:tentative="1">
      <w:start w:val="1"/>
      <w:numFmt w:val="bullet"/>
      <w:lvlText w:val=""/>
      <w:lvlJc w:val="left"/>
      <w:pPr>
        <w:ind w:left="2880" w:hanging="360"/>
      </w:pPr>
      <w:rPr>
        <w:rFonts w:ascii="Symbol" w:hAnsi="Symbol" w:hint="default"/>
      </w:rPr>
    </w:lvl>
    <w:lvl w:ilvl="4" w:tplc="5B7889EA" w:tentative="1">
      <w:start w:val="1"/>
      <w:numFmt w:val="bullet"/>
      <w:lvlText w:val="o"/>
      <w:lvlJc w:val="left"/>
      <w:pPr>
        <w:ind w:left="3600" w:hanging="360"/>
      </w:pPr>
      <w:rPr>
        <w:rFonts w:ascii="Courier New" w:hAnsi="Courier New" w:cs="Courier New" w:hint="default"/>
      </w:rPr>
    </w:lvl>
    <w:lvl w:ilvl="5" w:tplc="478888B6" w:tentative="1">
      <w:start w:val="1"/>
      <w:numFmt w:val="bullet"/>
      <w:lvlText w:val=""/>
      <w:lvlJc w:val="left"/>
      <w:pPr>
        <w:ind w:left="4320" w:hanging="360"/>
      </w:pPr>
      <w:rPr>
        <w:rFonts w:ascii="Wingdings" w:hAnsi="Wingdings" w:hint="default"/>
      </w:rPr>
    </w:lvl>
    <w:lvl w:ilvl="6" w:tplc="1A8A6B3C" w:tentative="1">
      <w:start w:val="1"/>
      <w:numFmt w:val="bullet"/>
      <w:lvlText w:val=""/>
      <w:lvlJc w:val="left"/>
      <w:pPr>
        <w:ind w:left="5040" w:hanging="360"/>
      </w:pPr>
      <w:rPr>
        <w:rFonts w:ascii="Symbol" w:hAnsi="Symbol" w:hint="default"/>
      </w:rPr>
    </w:lvl>
    <w:lvl w:ilvl="7" w:tplc="5978EA68" w:tentative="1">
      <w:start w:val="1"/>
      <w:numFmt w:val="bullet"/>
      <w:lvlText w:val="o"/>
      <w:lvlJc w:val="left"/>
      <w:pPr>
        <w:ind w:left="5760" w:hanging="360"/>
      </w:pPr>
      <w:rPr>
        <w:rFonts w:ascii="Courier New" w:hAnsi="Courier New" w:cs="Courier New" w:hint="default"/>
      </w:rPr>
    </w:lvl>
    <w:lvl w:ilvl="8" w:tplc="5A32B8FA" w:tentative="1">
      <w:start w:val="1"/>
      <w:numFmt w:val="bullet"/>
      <w:lvlText w:val=""/>
      <w:lvlJc w:val="left"/>
      <w:pPr>
        <w:ind w:left="6480" w:hanging="360"/>
      </w:pPr>
      <w:rPr>
        <w:rFonts w:ascii="Wingdings" w:hAnsi="Wingdings" w:hint="default"/>
      </w:rPr>
    </w:lvl>
  </w:abstractNum>
  <w:abstractNum w:abstractNumId="2" w15:restartNumberingAfterBreak="0">
    <w:nsid w:val="13640789"/>
    <w:multiLevelType w:val="hybridMultilevel"/>
    <w:tmpl w:val="7EF86642"/>
    <w:lvl w:ilvl="0" w:tplc="E786A22A">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579AA"/>
    <w:multiLevelType w:val="hybridMultilevel"/>
    <w:tmpl w:val="62E6857A"/>
    <w:lvl w:ilvl="0" w:tplc="969A12C4">
      <w:start w:val="1"/>
      <w:numFmt w:val="bullet"/>
      <w:lvlText w:val=""/>
      <w:lvlJc w:val="left"/>
      <w:pPr>
        <w:ind w:left="720" w:hanging="360"/>
      </w:pPr>
      <w:rPr>
        <w:rFonts w:ascii="Symbol" w:hAnsi="Symbol" w:hint="default"/>
      </w:rPr>
    </w:lvl>
    <w:lvl w:ilvl="1" w:tplc="3D24129E" w:tentative="1">
      <w:start w:val="1"/>
      <w:numFmt w:val="bullet"/>
      <w:lvlText w:val="o"/>
      <w:lvlJc w:val="left"/>
      <w:pPr>
        <w:ind w:left="1440" w:hanging="360"/>
      </w:pPr>
      <w:rPr>
        <w:rFonts w:ascii="Courier New" w:hAnsi="Courier New" w:cs="Courier New" w:hint="default"/>
      </w:rPr>
    </w:lvl>
    <w:lvl w:ilvl="2" w:tplc="8BF83A0E" w:tentative="1">
      <w:start w:val="1"/>
      <w:numFmt w:val="bullet"/>
      <w:lvlText w:val=""/>
      <w:lvlJc w:val="left"/>
      <w:pPr>
        <w:ind w:left="2160" w:hanging="360"/>
      </w:pPr>
      <w:rPr>
        <w:rFonts w:ascii="Wingdings" w:hAnsi="Wingdings" w:hint="default"/>
      </w:rPr>
    </w:lvl>
    <w:lvl w:ilvl="3" w:tplc="B2AAC96E" w:tentative="1">
      <w:start w:val="1"/>
      <w:numFmt w:val="bullet"/>
      <w:lvlText w:val=""/>
      <w:lvlJc w:val="left"/>
      <w:pPr>
        <w:ind w:left="2880" w:hanging="360"/>
      </w:pPr>
      <w:rPr>
        <w:rFonts w:ascii="Symbol" w:hAnsi="Symbol" w:hint="default"/>
      </w:rPr>
    </w:lvl>
    <w:lvl w:ilvl="4" w:tplc="1C8C67C2" w:tentative="1">
      <w:start w:val="1"/>
      <w:numFmt w:val="bullet"/>
      <w:lvlText w:val="o"/>
      <w:lvlJc w:val="left"/>
      <w:pPr>
        <w:ind w:left="3600" w:hanging="360"/>
      </w:pPr>
      <w:rPr>
        <w:rFonts w:ascii="Courier New" w:hAnsi="Courier New" w:cs="Courier New" w:hint="default"/>
      </w:rPr>
    </w:lvl>
    <w:lvl w:ilvl="5" w:tplc="05563314" w:tentative="1">
      <w:start w:val="1"/>
      <w:numFmt w:val="bullet"/>
      <w:lvlText w:val=""/>
      <w:lvlJc w:val="left"/>
      <w:pPr>
        <w:ind w:left="4320" w:hanging="360"/>
      </w:pPr>
      <w:rPr>
        <w:rFonts w:ascii="Wingdings" w:hAnsi="Wingdings" w:hint="default"/>
      </w:rPr>
    </w:lvl>
    <w:lvl w:ilvl="6" w:tplc="E75EC766" w:tentative="1">
      <w:start w:val="1"/>
      <w:numFmt w:val="bullet"/>
      <w:lvlText w:val=""/>
      <w:lvlJc w:val="left"/>
      <w:pPr>
        <w:ind w:left="5040" w:hanging="360"/>
      </w:pPr>
      <w:rPr>
        <w:rFonts w:ascii="Symbol" w:hAnsi="Symbol" w:hint="default"/>
      </w:rPr>
    </w:lvl>
    <w:lvl w:ilvl="7" w:tplc="39EA19A0" w:tentative="1">
      <w:start w:val="1"/>
      <w:numFmt w:val="bullet"/>
      <w:lvlText w:val="o"/>
      <w:lvlJc w:val="left"/>
      <w:pPr>
        <w:ind w:left="5760" w:hanging="360"/>
      </w:pPr>
      <w:rPr>
        <w:rFonts w:ascii="Courier New" w:hAnsi="Courier New" w:cs="Courier New" w:hint="default"/>
      </w:rPr>
    </w:lvl>
    <w:lvl w:ilvl="8" w:tplc="9886D39C" w:tentative="1">
      <w:start w:val="1"/>
      <w:numFmt w:val="bullet"/>
      <w:lvlText w:val=""/>
      <w:lvlJc w:val="left"/>
      <w:pPr>
        <w:ind w:left="6480" w:hanging="360"/>
      </w:pPr>
      <w:rPr>
        <w:rFonts w:ascii="Wingdings" w:hAnsi="Wingdings" w:hint="default"/>
      </w:rPr>
    </w:lvl>
  </w:abstractNum>
  <w:abstractNum w:abstractNumId="4" w15:restartNumberingAfterBreak="0">
    <w:nsid w:val="186F08F6"/>
    <w:multiLevelType w:val="hybridMultilevel"/>
    <w:tmpl w:val="CC00A630"/>
    <w:lvl w:ilvl="0" w:tplc="8070EABA">
      <w:start w:val="1"/>
      <w:numFmt w:val="bullet"/>
      <w:lvlText w:val=""/>
      <w:lvlJc w:val="left"/>
      <w:pPr>
        <w:ind w:left="720" w:hanging="360"/>
      </w:pPr>
      <w:rPr>
        <w:rFonts w:ascii="Symbol" w:hAnsi="Symbol" w:hint="default"/>
      </w:rPr>
    </w:lvl>
    <w:lvl w:ilvl="1" w:tplc="9E40AECA" w:tentative="1">
      <w:start w:val="1"/>
      <w:numFmt w:val="bullet"/>
      <w:lvlText w:val="o"/>
      <w:lvlJc w:val="left"/>
      <w:pPr>
        <w:ind w:left="1440" w:hanging="360"/>
      </w:pPr>
      <w:rPr>
        <w:rFonts w:ascii="Courier New" w:hAnsi="Courier New" w:cs="Courier New" w:hint="default"/>
      </w:rPr>
    </w:lvl>
    <w:lvl w:ilvl="2" w:tplc="185CE372" w:tentative="1">
      <w:start w:val="1"/>
      <w:numFmt w:val="bullet"/>
      <w:lvlText w:val=""/>
      <w:lvlJc w:val="left"/>
      <w:pPr>
        <w:ind w:left="2160" w:hanging="360"/>
      </w:pPr>
      <w:rPr>
        <w:rFonts w:ascii="Wingdings" w:hAnsi="Wingdings" w:hint="default"/>
      </w:rPr>
    </w:lvl>
    <w:lvl w:ilvl="3" w:tplc="29946F20" w:tentative="1">
      <w:start w:val="1"/>
      <w:numFmt w:val="bullet"/>
      <w:lvlText w:val=""/>
      <w:lvlJc w:val="left"/>
      <w:pPr>
        <w:ind w:left="2880" w:hanging="360"/>
      </w:pPr>
      <w:rPr>
        <w:rFonts w:ascii="Symbol" w:hAnsi="Symbol" w:hint="default"/>
      </w:rPr>
    </w:lvl>
    <w:lvl w:ilvl="4" w:tplc="91DC510C" w:tentative="1">
      <w:start w:val="1"/>
      <w:numFmt w:val="bullet"/>
      <w:lvlText w:val="o"/>
      <w:lvlJc w:val="left"/>
      <w:pPr>
        <w:ind w:left="3600" w:hanging="360"/>
      </w:pPr>
      <w:rPr>
        <w:rFonts w:ascii="Courier New" w:hAnsi="Courier New" w:cs="Courier New" w:hint="default"/>
      </w:rPr>
    </w:lvl>
    <w:lvl w:ilvl="5" w:tplc="C92C31B6" w:tentative="1">
      <w:start w:val="1"/>
      <w:numFmt w:val="bullet"/>
      <w:lvlText w:val=""/>
      <w:lvlJc w:val="left"/>
      <w:pPr>
        <w:ind w:left="4320" w:hanging="360"/>
      </w:pPr>
      <w:rPr>
        <w:rFonts w:ascii="Wingdings" w:hAnsi="Wingdings" w:hint="default"/>
      </w:rPr>
    </w:lvl>
    <w:lvl w:ilvl="6" w:tplc="8322365E" w:tentative="1">
      <w:start w:val="1"/>
      <w:numFmt w:val="bullet"/>
      <w:lvlText w:val=""/>
      <w:lvlJc w:val="left"/>
      <w:pPr>
        <w:ind w:left="5040" w:hanging="360"/>
      </w:pPr>
      <w:rPr>
        <w:rFonts w:ascii="Symbol" w:hAnsi="Symbol" w:hint="default"/>
      </w:rPr>
    </w:lvl>
    <w:lvl w:ilvl="7" w:tplc="196207AC" w:tentative="1">
      <w:start w:val="1"/>
      <w:numFmt w:val="bullet"/>
      <w:lvlText w:val="o"/>
      <w:lvlJc w:val="left"/>
      <w:pPr>
        <w:ind w:left="5760" w:hanging="360"/>
      </w:pPr>
      <w:rPr>
        <w:rFonts w:ascii="Courier New" w:hAnsi="Courier New" w:cs="Courier New" w:hint="default"/>
      </w:rPr>
    </w:lvl>
    <w:lvl w:ilvl="8" w:tplc="C25E43EE" w:tentative="1">
      <w:start w:val="1"/>
      <w:numFmt w:val="bullet"/>
      <w:lvlText w:val=""/>
      <w:lvlJc w:val="left"/>
      <w:pPr>
        <w:ind w:left="6480" w:hanging="360"/>
      </w:pPr>
      <w:rPr>
        <w:rFonts w:ascii="Wingdings" w:hAnsi="Wingdings" w:hint="default"/>
      </w:rPr>
    </w:lvl>
  </w:abstractNum>
  <w:abstractNum w:abstractNumId="5" w15:restartNumberingAfterBreak="0">
    <w:nsid w:val="1ECC2ACB"/>
    <w:multiLevelType w:val="hybridMultilevel"/>
    <w:tmpl w:val="10DAC0DA"/>
    <w:lvl w:ilvl="0" w:tplc="39CE08CE">
      <w:start w:val="1"/>
      <w:numFmt w:val="bullet"/>
      <w:lvlText w:val=""/>
      <w:lvlJc w:val="left"/>
      <w:pPr>
        <w:ind w:left="720" w:hanging="360"/>
      </w:pPr>
      <w:rPr>
        <w:rFonts w:ascii="Symbol" w:hAnsi="Symbol" w:hint="default"/>
      </w:rPr>
    </w:lvl>
    <w:lvl w:ilvl="1" w:tplc="3A80BB26" w:tentative="1">
      <w:start w:val="1"/>
      <w:numFmt w:val="bullet"/>
      <w:lvlText w:val="o"/>
      <w:lvlJc w:val="left"/>
      <w:pPr>
        <w:ind w:left="1440" w:hanging="360"/>
      </w:pPr>
      <w:rPr>
        <w:rFonts w:ascii="Courier New" w:hAnsi="Courier New" w:cs="Courier New" w:hint="default"/>
      </w:rPr>
    </w:lvl>
    <w:lvl w:ilvl="2" w:tplc="51DCBE9E" w:tentative="1">
      <w:start w:val="1"/>
      <w:numFmt w:val="bullet"/>
      <w:lvlText w:val=""/>
      <w:lvlJc w:val="left"/>
      <w:pPr>
        <w:ind w:left="2160" w:hanging="360"/>
      </w:pPr>
      <w:rPr>
        <w:rFonts w:ascii="Wingdings" w:hAnsi="Wingdings" w:hint="default"/>
      </w:rPr>
    </w:lvl>
    <w:lvl w:ilvl="3" w:tplc="474E0734" w:tentative="1">
      <w:start w:val="1"/>
      <w:numFmt w:val="bullet"/>
      <w:lvlText w:val=""/>
      <w:lvlJc w:val="left"/>
      <w:pPr>
        <w:ind w:left="2880" w:hanging="360"/>
      </w:pPr>
      <w:rPr>
        <w:rFonts w:ascii="Symbol" w:hAnsi="Symbol" w:hint="default"/>
      </w:rPr>
    </w:lvl>
    <w:lvl w:ilvl="4" w:tplc="B4DCC904" w:tentative="1">
      <w:start w:val="1"/>
      <w:numFmt w:val="bullet"/>
      <w:lvlText w:val="o"/>
      <w:lvlJc w:val="left"/>
      <w:pPr>
        <w:ind w:left="3600" w:hanging="360"/>
      </w:pPr>
      <w:rPr>
        <w:rFonts w:ascii="Courier New" w:hAnsi="Courier New" w:cs="Courier New" w:hint="default"/>
      </w:rPr>
    </w:lvl>
    <w:lvl w:ilvl="5" w:tplc="39C23B58" w:tentative="1">
      <w:start w:val="1"/>
      <w:numFmt w:val="bullet"/>
      <w:lvlText w:val=""/>
      <w:lvlJc w:val="left"/>
      <w:pPr>
        <w:ind w:left="4320" w:hanging="360"/>
      </w:pPr>
      <w:rPr>
        <w:rFonts w:ascii="Wingdings" w:hAnsi="Wingdings" w:hint="default"/>
      </w:rPr>
    </w:lvl>
    <w:lvl w:ilvl="6" w:tplc="26027CCA" w:tentative="1">
      <w:start w:val="1"/>
      <w:numFmt w:val="bullet"/>
      <w:lvlText w:val=""/>
      <w:lvlJc w:val="left"/>
      <w:pPr>
        <w:ind w:left="5040" w:hanging="360"/>
      </w:pPr>
      <w:rPr>
        <w:rFonts w:ascii="Symbol" w:hAnsi="Symbol" w:hint="default"/>
      </w:rPr>
    </w:lvl>
    <w:lvl w:ilvl="7" w:tplc="F5C0596C" w:tentative="1">
      <w:start w:val="1"/>
      <w:numFmt w:val="bullet"/>
      <w:lvlText w:val="o"/>
      <w:lvlJc w:val="left"/>
      <w:pPr>
        <w:ind w:left="5760" w:hanging="360"/>
      </w:pPr>
      <w:rPr>
        <w:rFonts w:ascii="Courier New" w:hAnsi="Courier New" w:cs="Courier New" w:hint="default"/>
      </w:rPr>
    </w:lvl>
    <w:lvl w:ilvl="8" w:tplc="F09C1924" w:tentative="1">
      <w:start w:val="1"/>
      <w:numFmt w:val="bullet"/>
      <w:lvlText w:val=""/>
      <w:lvlJc w:val="left"/>
      <w:pPr>
        <w:ind w:left="6480" w:hanging="360"/>
      </w:pPr>
      <w:rPr>
        <w:rFonts w:ascii="Wingdings" w:hAnsi="Wingdings" w:hint="default"/>
      </w:rPr>
    </w:lvl>
  </w:abstractNum>
  <w:abstractNum w:abstractNumId="6" w15:restartNumberingAfterBreak="0">
    <w:nsid w:val="22E900ED"/>
    <w:multiLevelType w:val="hybridMultilevel"/>
    <w:tmpl w:val="54ACA284"/>
    <w:lvl w:ilvl="0" w:tplc="EA42A5A2">
      <w:start w:val="1"/>
      <w:numFmt w:val="bullet"/>
      <w:lvlText w:val=""/>
      <w:lvlJc w:val="left"/>
      <w:pPr>
        <w:ind w:left="720" w:hanging="360"/>
      </w:pPr>
      <w:rPr>
        <w:rFonts w:ascii="Symbol" w:hAnsi="Symbol" w:hint="default"/>
      </w:rPr>
    </w:lvl>
    <w:lvl w:ilvl="1" w:tplc="B3FEC54C" w:tentative="1">
      <w:start w:val="1"/>
      <w:numFmt w:val="bullet"/>
      <w:lvlText w:val="o"/>
      <w:lvlJc w:val="left"/>
      <w:pPr>
        <w:ind w:left="1440" w:hanging="360"/>
      </w:pPr>
      <w:rPr>
        <w:rFonts w:ascii="Courier New" w:hAnsi="Courier New" w:cs="Courier New" w:hint="default"/>
      </w:rPr>
    </w:lvl>
    <w:lvl w:ilvl="2" w:tplc="939658D6" w:tentative="1">
      <w:start w:val="1"/>
      <w:numFmt w:val="bullet"/>
      <w:lvlText w:val=""/>
      <w:lvlJc w:val="left"/>
      <w:pPr>
        <w:ind w:left="2160" w:hanging="360"/>
      </w:pPr>
      <w:rPr>
        <w:rFonts w:ascii="Wingdings" w:hAnsi="Wingdings" w:hint="default"/>
      </w:rPr>
    </w:lvl>
    <w:lvl w:ilvl="3" w:tplc="96D62546" w:tentative="1">
      <w:start w:val="1"/>
      <w:numFmt w:val="bullet"/>
      <w:lvlText w:val=""/>
      <w:lvlJc w:val="left"/>
      <w:pPr>
        <w:ind w:left="2880" w:hanging="360"/>
      </w:pPr>
      <w:rPr>
        <w:rFonts w:ascii="Symbol" w:hAnsi="Symbol" w:hint="default"/>
      </w:rPr>
    </w:lvl>
    <w:lvl w:ilvl="4" w:tplc="71E01E84" w:tentative="1">
      <w:start w:val="1"/>
      <w:numFmt w:val="bullet"/>
      <w:lvlText w:val="o"/>
      <w:lvlJc w:val="left"/>
      <w:pPr>
        <w:ind w:left="3600" w:hanging="360"/>
      </w:pPr>
      <w:rPr>
        <w:rFonts w:ascii="Courier New" w:hAnsi="Courier New" w:cs="Courier New" w:hint="default"/>
      </w:rPr>
    </w:lvl>
    <w:lvl w:ilvl="5" w:tplc="24C6316E" w:tentative="1">
      <w:start w:val="1"/>
      <w:numFmt w:val="bullet"/>
      <w:lvlText w:val=""/>
      <w:lvlJc w:val="left"/>
      <w:pPr>
        <w:ind w:left="4320" w:hanging="360"/>
      </w:pPr>
      <w:rPr>
        <w:rFonts w:ascii="Wingdings" w:hAnsi="Wingdings" w:hint="default"/>
      </w:rPr>
    </w:lvl>
    <w:lvl w:ilvl="6" w:tplc="D5DAB8AA" w:tentative="1">
      <w:start w:val="1"/>
      <w:numFmt w:val="bullet"/>
      <w:lvlText w:val=""/>
      <w:lvlJc w:val="left"/>
      <w:pPr>
        <w:ind w:left="5040" w:hanging="360"/>
      </w:pPr>
      <w:rPr>
        <w:rFonts w:ascii="Symbol" w:hAnsi="Symbol" w:hint="default"/>
      </w:rPr>
    </w:lvl>
    <w:lvl w:ilvl="7" w:tplc="03FE8E80" w:tentative="1">
      <w:start w:val="1"/>
      <w:numFmt w:val="bullet"/>
      <w:lvlText w:val="o"/>
      <w:lvlJc w:val="left"/>
      <w:pPr>
        <w:ind w:left="5760" w:hanging="360"/>
      </w:pPr>
      <w:rPr>
        <w:rFonts w:ascii="Courier New" w:hAnsi="Courier New" w:cs="Courier New" w:hint="default"/>
      </w:rPr>
    </w:lvl>
    <w:lvl w:ilvl="8" w:tplc="2DDCAF64" w:tentative="1">
      <w:start w:val="1"/>
      <w:numFmt w:val="bullet"/>
      <w:lvlText w:val=""/>
      <w:lvlJc w:val="left"/>
      <w:pPr>
        <w:ind w:left="6480" w:hanging="360"/>
      </w:pPr>
      <w:rPr>
        <w:rFonts w:ascii="Wingdings" w:hAnsi="Wingdings" w:hint="default"/>
      </w:rPr>
    </w:lvl>
  </w:abstractNum>
  <w:abstractNum w:abstractNumId="7" w15:restartNumberingAfterBreak="0">
    <w:nsid w:val="349746B9"/>
    <w:multiLevelType w:val="hybridMultilevel"/>
    <w:tmpl w:val="91E22FE2"/>
    <w:lvl w:ilvl="0" w:tplc="9E000540">
      <w:start w:val="1"/>
      <w:numFmt w:val="bullet"/>
      <w:lvlText w:val=""/>
      <w:lvlJc w:val="left"/>
      <w:pPr>
        <w:ind w:left="1440" w:hanging="360"/>
      </w:pPr>
      <w:rPr>
        <w:rFonts w:ascii="Symbol" w:hAnsi="Symbol" w:hint="default"/>
      </w:rPr>
    </w:lvl>
    <w:lvl w:ilvl="1" w:tplc="B7384F8E" w:tentative="1">
      <w:start w:val="1"/>
      <w:numFmt w:val="bullet"/>
      <w:lvlText w:val="o"/>
      <w:lvlJc w:val="left"/>
      <w:pPr>
        <w:ind w:left="2160" w:hanging="360"/>
      </w:pPr>
      <w:rPr>
        <w:rFonts w:ascii="Courier New" w:hAnsi="Courier New" w:cs="Courier New" w:hint="default"/>
      </w:rPr>
    </w:lvl>
    <w:lvl w:ilvl="2" w:tplc="542C7E4C" w:tentative="1">
      <w:start w:val="1"/>
      <w:numFmt w:val="bullet"/>
      <w:lvlText w:val=""/>
      <w:lvlJc w:val="left"/>
      <w:pPr>
        <w:ind w:left="2880" w:hanging="360"/>
      </w:pPr>
      <w:rPr>
        <w:rFonts w:ascii="Wingdings" w:hAnsi="Wingdings" w:hint="default"/>
      </w:rPr>
    </w:lvl>
    <w:lvl w:ilvl="3" w:tplc="87CC10DC" w:tentative="1">
      <w:start w:val="1"/>
      <w:numFmt w:val="bullet"/>
      <w:lvlText w:val=""/>
      <w:lvlJc w:val="left"/>
      <w:pPr>
        <w:ind w:left="3600" w:hanging="360"/>
      </w:pPr>
      <w:rPr>
        <w:rFonts w:ascii="Symbol" w:hAnsi="Symbol" w:hint="default"/>
      </w:rPr>
    </w:lvl>
    <w:lvl w:ilvl="4" w:tplc="12AA658C" w:tentative="1">
      <w:start w:val="1"/>
      <w:numFmt w:val="bullet"/>
      <w:lvlText w:val="o"/>
      <w:lvlJc w:val="left"/>
      <w:pPr>
        <w:ind w:left="4320" w:hanging="360"/>
      </w:pPr>
      <w:rPr>
        <w:rFonts w:ascii="Courier New" w:hAnsi="Courier New" w:cs="Courier New" w:hint="default"/>
      </w:rPr>
    </w:lvl>
    <w:lvl w:ilvl="5" w:tplc="029A0CB2" w:tentative="1">
      <w:start w:val="1"/>
      <w:numFmt w:val="bullet"/>
      <w:lvlText w:val=""/>
      <w:lvlJc w:val="left"/>
      <w:pPr>
        <w:ind w:left="5040" w:hanging="360"/>
      </w:pPr>
      <w:rPr>
        <w:rFonts w:ascii="Wingdings" w:hAnsi="Wingdings" w:hint="default"/>
      </w:rPr>
    </w:lvl>
    <w:lvl w:ilvl="6" w:tplc="7ECE3A7A" w:tentative="1">
      <w:start w:val="1"/>
      <w:numFmt w:val="bullet"/>
      <w:lvlText w:val=""/>
      <w:lvlJc w:val="left"/>
      <w:pPr>
        <w:ind w:left="5760" w:hanging="360"/>
      </w:pPr>
      <w:rPr>
        <w:rFonts w:ascii="Symbol" w:hAnsi="Symbol" w:hint="default"/>
      </w:rPr>
    </w:lvl>
    <w:lvl w:ilvl="7" w:tplc="D5746C04" w:tentative="1">
      <w:start w:val="1"/>
      <w:numFmt w:val="bullet"/>
      <w:lvlText w:val="o"/>
      <w:lvlJc w:val="left"/>
      <w:pPr>
        <w:ind w:left="6480" w:hanging="360"/>
      </w:pPr>
      <w:rPr>
        <w:rFonts w:ascii="Courier New" w:hAnsi="Courier New" w:cs="Courier New" w:hint="default"/>
      </w:rPr>
    </w:lvl>
    <w:lvl w:ilvl="8" w:tplc="32C88954" w:tentative="1">
      <w:start w:val="1"/>
      <w:numFmt w:val="bullet"/>
      <w:lvlText w:val=""/>
      <w:lvlJc w:val="left"/>
      <w:pPr>
        <w:ind w:left="7200" w:hanging="360"/>
      </w:pPr>
      <w:rPr>
        <w:rFonts w:ascii="Wingdings" w:hAnsi="Wingdings" w:hint="default"/>
      </w:rPr>
    </w:lvl>
  </w:abstractNum>
  <w:abstractNum w:abstractNumId="8" w15:restartNumberingAfterBreak="0">
    <w:nsid w:val="3CDB4BB4"/>
    <w:multiLevelType w:val="hybridMultilevel"/>
    <w:tmpl w:val="1DDCDF02"/>
    <w:lvl w:ilvl="0" w:tplc="7DFC9500">
      <w:start w:val="1"/>
      <w:numFmt w:val="bullet"/>
      <w:lvlText w:val=""/>
      <w:lvlJc w:val="left"/>
      <w:pPr>
        <w:ind w:left="720" w:hanging="360"/>
      </w:pPr>
      <w:rPr>
        <w:rFonts w:ascii="Symbol" w:hAnsi="Symbol" w:hint="default"/>
      </w:rPr>
    </w:lvl>
    <w:lvl w:ilvl="1" w:tplc="B668611A" w:tentative="1">
      <w:start w:val="1"/>
      <w:numFmt w:val="bullet"/>
      <w:lvlText w:val="o"/>
      <w:lvlJc w:val="left"/>
      <w:pPr>
        <w:ind w:left="1440" w:hanging="360"/>
      </w:pPr>
      <w:rPr>
        <w:rFonts w:ascii="Courier New" w:hAnsi="Courier New" w:cs="Courier New" w:hint="default"/>
      </w:rPr>
    </w:lvl>
    <w:lvl w:ilvl="2" w:tplc="93280D3C" w:tentative="1">
      <w:start w:val="1"/>
      <w:numFmt w:val="bullet"/>
      <w:lvlText w:val=""/>
      <w:lvlJc w:val="left"/>
      <w:pPr>
        <w:ind w:left="2160" w:hanging="360"/>
      </w:pPr>
      <w:rPr>
        <w:rFonts w:ascii="Wingdings" w:hAnsi="Wingdings" w:hint="default"/>
      </w:rPr>
    </w:lvl>
    <w:lvl w:ilvl="3" w:tplc="1E08705A" w:tentative="1">
      <w:start w:val="1"/>
      <w:numFmt w:val="bullet"/>
      <w:lvlText w:val=""/>
      <w:lvlJc w:val="left"/>
      <w:pPr>
        <w:ind w:left="2880" w:hanging="360"/>
      </w:pPr>
      <w:rPr>
        <w:rFonts w:ascii="Symbol" w:hAnsi="Symbol" w:hint="default"/>
      </w:rPr>
    </w:lvl>
    <w:lvl w:ilvl="4" w:tplc="A254F424" w:tentative="1">
      <w:start w:val="1"/>
      <w:numFmt w:val="bullet"/>
      <w:lvlText w:val="o"/>
      <w:lvlJc w:val="left"/>
      <w:pPr>
        <w:ind w:left="3600" w:hanging="360"/>
      </w:pPr>
      <w:rPr>
        <w:rFonts w:ascii="Courier New" w:hAnsi="Courier New" w:cs="Courier New" w:hint="default"/>
      </w:rPr>
    </w:lvl>
    <w:lvl w:ilvl="5" w:tplc="B8005864" w:tentative="1">
      <w:start w:val="1"/>
      <w:numFmt w:val="bullet"/>
      <w:lvlText w:val=""/>
      <w:lvlJc w:val="left"/>
      <w:pPr>
        <w:ind w:left="4320" w:hanging="360"/>
      </w:pPr>
      <w:rPr>
        <w:rFonts w:ascii="Wingdings" w:hAnsi="Wingdings" w:hint="default"/>
      </w:rPr>
    </w:lvl>
    <w:lvl w:ilvl="6" w:tplc="5E2ADDCA" w:tentative="1">
      <w:start w:val="1"/>
      <w:numFmt w:val="bullet"/>
      <w:lvlText w:val=""/>
      <w:lvlJc w:val="left"/>
      <w:pPr>
        <w:ind w:left="5040" w:hanging="360"/>
      </w:pPr>
      <w:rPr>
        <w:rFonts w:ascii="Symbol" w:hAnsi="Symbol" w:hint="default"/>
      </w:rPr>
    </w:lvl>
    <w:lvl w:ilvl="7" w:tplc="2242C054" w:tentative="1">
      <w:start w:val="1"/>
      <w:numFmt w:val="bullet"/>
      <w:lvlText w:val="o"/>
      <w:lvlJc w:val="left"/>
      <w:pPr>
        <w:ind w:left="5760" w:hanging="360"/>
      </w:pPr>
      <w:rPr>
        <w:rFonts w:ascii="Courier New" w:hAnsi="Courier New" w:cs="Courier New" w:hint="default"/>
      </w:rPr>
    </w:lvl>
    <w:lvl w:ilvl="8" w:tplc="D1C29C9E" w:tentative="1">
      <w:start w:val="1"/>
      <w:numFmt w:val="bullet"/>
      <w:lvlText w:val=""/>
      <w:lvlJc w:val="left"/>
      <w:pPr>
        <w:ind w:left="6480" w:hanging="360"/>
      </w:pPr>
      <w:rPr>
        <w:rFonts w:ascii="Wingdings" w:hAnsi="Wingdings" w:hint="default"/>
      </w:rPr>
    </w:lvl>
  </w:abstractNum>
  <w:abstractNum w:abstractNumId="9" w15:restartNumberingAfterBreak="0">
    <w:nsid w:val="41AD51EE"/>
    <w:multiLevelType w:val="hybridMultilevel"/>
    <w:tmpl w:val="9DE272B6"/>
    <w:lvl w:ilvl="0" w:tplc="E2068A42">
      <w:start w:val="1"/>
      <w:numFmt w:val="bullet"/>
      <w:lvlText w:val=""/>
      <w:lvlJc w:val="left"/>
      <w:pPr>
        <w:ind w:left="720" w:hanging="360"/>
      </w:pPr>
      <w:rPr>
        <w:rFonts w:ascii="Symbol" w:hAnsi="Symbol" w:hint="default"/>
      </w:rPr>
    </w:lvl>
    <w:lvl w:ilvl="1" w:tplc="A87C08EA" w:tentative="1">
      <w:start w:val="1"/>
      <w:numFmt w:val="bullet"/>
      <w:lvlText w:val="o"/>
      <w:lvlJc w:val="left"/>
      <w:pPr>
        <w:ind w:left="1440" w:hanging="360"/>
      </w:pPr>
      <w:rPr>
        <w:rFonts w:ascii="Courier New" w:hAnsi="Courier New" w:cs="Courier New" w:hint="default"/>
      </w:rPr>
    </w:lvl>
    <w:lvl w:ilvl="2" w:tplc="41B4E12E" w:tentative="1">
      <w:start w:val="1"/>
      <w:numFmt w:val="bullet"/>
      <w:lvlText w:val=""/>
      <w:lvlJc w:val="left"/>
      <w:pPr>
        <w:ind w:left="2160" w:hanging="360"/>
      </w:pPr>
      <w:rPr>
        <w:rFonts w:ascii="Wingdings" w:hAnsi="Wingdings" w:hint="default"/>
      </w:rPr>
    </w:lvl>
    <w:lvl w:ilvl="3" w:tplc="60400BF0" w:tentative="1">
      <w:start w:val="1"/>
      <w:numFmt w:val="bullet"/>
      <w:lvlText w:val=""/>
      <w:lvlJc w:val="left"/>
      <w:pPr>
        <w:ind w:left="2880" w:hanging="360"/>
      </w:pPr>
      <w:rPr>
        <w:rFonts w:ascii="Symbol" w:hAnsi="Symbol" w:hint="default"/>
      </w:rPr>
    </w:lvl>
    <w:lvl w:ilvl="4" w:tplc="7568A0B4" w:tentative="1">
      <w:start w:val="1"/>
      <w:numFmt w:val="bullet"/>
      <w:lvlText w:val="o"/>
      <w:lvlJc w:val="left"/>
      <w:pPr>
        <w:ind w:left="3600" w:hanging="360"/>
      </w:pPr>
      <w:rPr>
        <w:rFonts w:ascii="Courier New" w:hAnsi="Courier New" w:cs="Courier New" w:hint="default"/>
      </w:rPr>
    </w:lvl>
    <w:lvl w:ilvl="5" w:tplc="C37C05DC" w:tentative="1">
      <w:start w:val="1"/>
      <w:numFmt w:val="bullet"/>
      <w:lvlText w:val=""/>
      <w:lvlJc w:val="left"/>
      <w:pPr>
        <w:ind w:left="4320" w:hanging="360"/>
      </w:pPr>
      <w:rPr>
        <w:rFonts w:ascii="Wingdings" w:hAnsi="Wingdings" w:hint="default"/>
      </w:rPr>
    </w:lvl>
    <w:lvl w:ilvl="6" w:tplc="304C4CEC" w:tentative="1">
      <w:start w:val="1"/>
      <w:numFmt w:val="bullet"/>
      <w:lvlText w:val=""/>
      <w:lvlJc w:val="left"/>
      <w:pPr>
        <w:ind w:left="5040" w:hanging="360"/>
      </w:pPr>
      <w:rPr>
        <w:rFonts w:ascii="Symbol" w:hAnsi="Symbol" w:hint="default"/>
      </w:rPr>
    </w:lvl>
    <w:lvl w:ilvl="7" w:tplc="8604CC48" w:tentative="1">
      <w:start w:val="1"/>
      <w:numFmt w:val="bullet"/>
      <w:lvlText w:val="o"/>
      <w:lvlJc w:val="left"/>
      <w:pPr>
        <w:ind w:left="5760" w:hanging="360"/>
      </w:pPr>
      <w:rPr>
        <w:rFonts w:ascii="Courier New" w:hAnsi="Courier New" w:cs="Courier New" w:hint="default"/>
      </w:rPr>
    </w:lvl>
    <w:lvl w:ilvl="8" w:tplc="99E09A66" w:tentative="1">
      <w:start w:val="1"/>
      <w:numFmt w:val="bullet"/>
      <w:lvlText w:val=""/>
      <w:lvlJc w:val="left"/>
      <w:pPr>
        <w:ind w:left="6480" w:hanging="360"/>
      </w:pPr>
      <w:rPr>
        <w:rFonts w:ascii="Wingdings" w:hAnsi="Wingdings" w:hint="default"/>
      </w:rPr>
    </w:lvl>
  </w:abstractNum>
  <w:abstractNum w:abstractNumId="10" w15:restartNumberingAfterBreak="0">
    <w:nsid w:val="4F5775DE"/>
    <w:multiLevelType w:val="hybridMultilevel"/>
    <w:tmpl w:val="3AA67334"/>
    <w:lvl w:ilvl="0" w:tplc="25B4B080">
      <w:start w:val="1"/>
      <w:numFmt w:val="bullet"/>
      <w:lvlText w:val="o"/>
      <w:lvlJc w:val="left"/>
      <w:pPr>
        <w:ind w:left="1440" w:hanging="360"/>
      </w:pPr>
      <w:rPr>
        <w:rFonts w:ascii="Courier New" w:hAnsi="Courier New" w:cs="Courier New" w:hint="default"/>
      </w:rPr>
    </w:lvl>
    <w:lvl w:ilvl="1" w:tplc="AC583E18" w:tentative="1">
      <w:start w:val="1"/>
      <w:numFmt w:val="bullet"/>
      <w:lvlText w:val="o"/>
      <w:lvlJc w:val="left"/>
      <w:pPr>
        <w:ind w:left="2160" w:hanging="360"/>
      </w:pPr>
      <w:rPr>
        <w:rFonts w:ascii="Courier New" w:hAnsi="Courier New" w:cs="Courier New" w:hint="default"/>
      </w:rPr>
    </w:lvl>
    <w:lvl w:ilvl="2" w:tplc="AC3864EA" w:tentative="1">
      <w:start w:val="1"/>
      <w:numFmt w:val="bullet"/>
      <w:lvlText w:val=""/>
      <w:lvlJc w:val="left"/>
      <w:pPr>
        <w:ind w:left="2880" w:hanging="360"/>
      </w:pPr>
      <w:rPr>
        <w:rFonts w:ascii="Wingdings" w:hAnsi="Wingdings" w:hint="default"/>
      </w:rPr>
    </w:lvl>
    <w:lvl w:ilvl="3" w:tplc="F2681F86" w:tentative="1">
      <w:start w:val="1"/>
      <w:numFmt w:val="bullet"/>
      <w:lvlText w:val=""/>
      <w:lvlJc w:val="left"/>
      <w:pPr>
        <w:ind w:left="3600" w:hanging="360"/>
      </w:pPr>
      <w:rPr>
        <w:rFonts w:ascii="Symbol" w:hAnsi="Symbol" w:hint="default"/>
      </w:rPr>
    </w:lvl>
    <w:lvl w:ilvl="4" w:tplc="C49C0BA8" w:tentative="1">
      <w:start w:val="1"/>
      <w:numFmt w:val="bullet"/>
      <w:lvlText w:val="o"/>
      <w:lvlJc w:val="left"/>
      <w:pPr>
        <w:ind w:left="4320" w:hanging="360"/>
      </w:pPr>
      <w:rPr>
        <w:rFonts w:ascii="Courier New" w:hAnsi="Courier New" w:cs="Courier New" w:hint="default"/>
      </w:rPr>
    </w:lvl>
    <w:lvl w:ilvl="5" w:tplc="918C402A" w:tentative="1">
      <w:start w:val="1"/>
      <w:numFmt w:val="bullet"/>
      <w:lvlText w:val=""/>
      <w:lvlJc w:val="left"/>
      <w:pPr>
        <w:ind w:left="5040" w:hanging="360"/>
      </w:pPr>
      <w:rPr>
        <w:rFonts w:ascii="Wingdings" w:hAnsi="Wingdings" w:hint="default"/>
      </w:rPr>
    </w:lvl>
    <w:lvl w:ilvl="6" w:tplc="EE782B06" w:tentative="1">
      <w:start w:val="1"/>
      <w:numFmt w:val="bullet"/>
      <w:lvlText w:val=""/>
      <w:lvlJc w:val="left"/>
      <w:pPr>
        <w:ind w:left="5760" w:hanging="360"/>
      </w:pPr>
      <w:rPr>
        <w:rFonts w:ascii="Symbol" w:hAnsi="Symbol" w:hint="default"/>
      </w:rPr>
    </w:lvl>
    <w:lvl w:ilvl="7" w:tplc="F5B278D4" w:tentative="1">
      <w:start w:val="1"/>
      <w:numFmt w:val="bullet"/>
      <w:lvlText w:val="o"/>
      <w:lvlJc w:val="left"/>
      <w:pPr>
        <w:ind w:left="6480" w:hanging="360"/>
      </w:pPr>
      <w:rPr>
        <w:rFonts w:ascii="Courier New" w:hAnsi="Courier New" w:cs="Courier New" w:hint="default"/>
      </w:rPr>
    </w:lvl>
    <w:lvl w:ilvl="8" w:tplc="B8E81740" w:tentative="1">
      <w:start w:val="1"/>
      <w:numFmt w:val="bullet"/>
      <w:lvlText w:val=""/>
      <w:lvlJc w:val="left"/>
      <w:pPr>
        <w:ind w:left="7200" w:hanging="360"/>
      </w:pPr>
      <w:rPr>
        <w:rFonts w:ascii="Wingdings" w:hAnsi="Wingdings" w:hint="default"/>
      </w:rPr>
    </w:lvl>
  </w:abstractNum>
  <w:abstractNum w:abstractNumId="11" w15:restartNumberingAfterBreak="0">
    <w:nsid w:val="63BA2DC1"/>
    <w:multiLevelType w:val="hybridMultilevel"/>
    <w:tmpl w:val="0110409E"/>
    <w:lvl w:ilvl="0" w:tplc="F7E0D474">
      <w:start w:val="1"/>
      <w:numFmt w:val="bullet"/>
      <w:lvlText w:val=""/>
      <w:lvlJc w:val="left"/>
      <w:pPr>
        <w:ind w:left="1800" w:hanging="360"/>
      </w:pPr>
      <w:rPr>
        <w:rFonts w:ascii="Symbol" w:hAnsi="Symbol" w:hint="default"/>
      </w:rPr>
    </w:lvl>
    <w:lvl w:ilvl="1" w:tplc="15A6C206" w:tentative="1">
      <w:start w:val="1"/>
      <w:numFmt w:val="bullet"/>
      <w:lvlText w:val="o"/>
      <w:lvlJc w:val="left"/>
      <w:pPr>
        <w:ind w:left="2520" w:hanging="360"/>
      </w:pPr>
      <w:rPr>
        <w:rFonts w:ascii="Courier New" w:hAnsi="Courier New" w:cs="Courier New" w:hint="default"/>
      </w:rPr>
    </w:lvl>
    <w:lvl w:ilvl="2" w:tplc="0234C8FC" w:tentative="1">
      <w:start w:val="1"/>
      <w:numFmt w:val="bullet"/>
      <w:lvlText w:val=""/>
      <w:lvlJc w:val="left"/>
      <w:pPr>
        <w:ind w:left="3240" w:hanging="360"/>
      </w:pPr>
      <w:rPr>
        <w:rFonts w:ascii="Wingdings" w:hAnsi="Wingdings" w:hint="default"/>
      </w:rPr>
    </w:lvl>
    <w:lvl w:ilvl="3" w:tplc="F9C49066" w:tentative="1">
      <w:start w:val="1"/>
      <w:numFmt w:val="bullet"/>
      <w:lvlText w:val=""/>
      <w:lvlJc w:val="left"/>
      <w:pPr>
        <w:ind w:left="3960" w:hanging="360"/>
      </w:pPr>
      <w:rPr>
        <w:rFonts w:ascii="Symbol" w:hAnsi="Symbol" w:hint="default"/>
      </w:rPr>
    </w:lvl>
    <w:lvl w:ilvl="4" w:tplc="0040F5A2" w:tentative="1">
      <w:start w:val="1"/>
      <w:numFmt w:val="bullet"/>
      <w:lvlText w:val="o"/>
      <w:lvlJc w:val="left"/>
      <w:pPr>
        <w:ind w:left="4680" w:hanging="360"/>
      </w:pPr>
      <w:rPr>
        <w:rFonts w:ascii="Courier New" w:hAnsi="Courier New" w:cs="Courier New" w:hint="default"/>
      </w:rPr>
    </w:lvl>
    <w:lvl w:ilvl="5" w:tplc="CEA8BAD0" w:tentative="1">
      <w:start w:val="1"/>
      <w:numFmt w:val="bullet"/>
      <w:lvlText w:val=""/>
      <w:lvlJc w:val="left"/>
      <w:pPr>
        <w:ind w:left="5400" w:hanging="360"/>
      </w:pPr>
      <w:rPr>
        <w:rFonts w:ascii="Wingdings" w:hAnsi="Wingdings" w:hint="default"/>
      </w:rPr>
    </w:lvl>
    <w:lvl w:ilvl="6" w:tplc="6478D4A0" w:tentative="1">
      <w:start w:val="1"/>
      <w:numFmt w:val="bullet"/>
      <w:lvlText w:val=""/>
      <w:lvlJc w:val="left"/>
      <w:pPr>
        <w:ind w:left="6120" w:hanging="360"/>
      </w:pPr>
      <w:rPr>
        <w:rFonts w:ascii="Symbol" w:hAnsi="Symbol" w:hint="default"/>
      </w:rPr>
    </w:lvl>
    <w:lvl w:ilvl="7" w:tplc="AC5A62F4" w:tentative="1">
      <w:start w:val="1"/>
      <w:numFmt w:val="bullet"/>
      <w:lvlText w:val="o"/>
      <w:lvlJc w:val="left"/>
      <w:pPr>
        <w:ind w:left="6840" w:hanging="360"/>
      </w:pPr>
      <w:rPr>
        <w:rFonts w:ascii="Courier New" w:hAnsi="Courier New" w:cs="Courier New" w:hint="default"/>
      </w:rPr>
    </w:lvl>
    <w:lvl w:ilvl="8" w:tplc="936ACAA6" w:tentative="1">
      <w:start w:val="1"/>
      <w:numFmt w:val="bullet"/>
      <w:lvlText w:val=""/>
      <w:lvlJc w:val="left"/>
      <w:pPr>
        <w:ind w:left="7560" w:hanging="360"/>
      </w:pPr>
      <w:rPr>
        <w:rFonts w:ascii="Wingdings" w:hAnsi="Wingdings" w:hint="default"/>
      </w:rPr>
    </w:lvl>
  </w:abstractNum>
  <w:abstractNum w:abstractNumId="12" w15:restartNumberingAfterBreak="0">
    <w:nsid w:val="65B520F1"/>
    <w:multiLevelType w:val="hybridMultilevel"/>
    <w:tmpl w:val="9D183022"/>
    <w:lvl w:ilvl="0" w:tplc="E786A22A">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6F0851E0"/>
    <w:multiLevelType w:val="hybridMultilevel"/>
    <w:tmpl w:val="A5180EBA"/>
    <w:lvl w:ilvl="0" w:tplc="4614F1E4">
      <w:start w:val="1"/>
      <w:numFmt w:val="bullet"/>
      <w:lvlText w:val=""/>
      <w:lvlJc w:val="left"/>
      <w:pPr>
        <w:ind w:left="720" w:hanging="360"/>
      </w:pPr>
      <w:rPr>
        <w:rFonts w:ascii="Symbol" w:hAnsi="Symbol" w:hint="default"/>
      </w:rPr>
    </w:lvl>
    <w:lvl w:ilvl="1" w:tplc="3F6A12B2" w:tentative="1">
      <w:start w:val="1"/>
      <w:numFmt w:val="bullet"/>
      <w:lvlText w:val="o"/>
      <w:lvlJc w:val="left"/>
      <w:pPr>
        <w:ind w:left="1440" w:hanging="360"/>
      </w:pPr>
      <w:rPr>
        <w:rFonts w:ascii="Courier New" w:hAnsi="Courier New" w:cs="Courier New" w:hint="default"/>
      </w:rPr>
    </w:lvl>
    <w:lvl w:ilvl="2" w:tplc="7382D028" w:tentative="1">
      <w:start w:val="1"/>
      <w:numFmt w:val="bullet"/>
      <w:lvlText w:val=""/>
      <w:lvlJc w:val="left"/>
      <w:pPr>
        <w:ind w:left="2160" w:hanging="360"/>
      </w:pPr>
      <w:rPr>
        <w:rFonts w:ascii="Wingdings" w:hAnsi="Wingdings" w:hint="default"/>
      </w:rPr>
    </w:lvl>
    <w:lvl w:ilvl="3" w:tplc="4934BEDA" w:tentative="1">
      <w:start w:val="1"/>
      <w:numFmt w:val="bullet"/>
      <w:lvlText w:val=""/>
      <w:lvlJc w:val="left"/>
      <w:pPr>
        <w:ind w:left="2880" w:hanging="360"/>
      </w:pPr>
      <w:rPr>
        <w:rFonts w:ascii="Symbol" w:hAnsi="Symbol" w:hint="default"/>
      </w:rPr>
    </w:lvl>
    <w:lvl w:ilvl="4" w:tplc="4A949924" w:tentative="1">
      <w:start w:val="1"/>
      <w:numFmt w:val="bullet"/>
      <w:lvlText w:val="o"/>
      <w:lvlJc w:val="left"/>
      <w:pPr>
        <w:ind w:left="3600" w:hanging="360"/>
      </w:pPr>
      <w:rPr>
        <w:rFonts w:ascii="Courier New" w:hAnsi="Courier New" w:cs="Courier New" w:hint="default"/>
      </w:rPr>
    </w:lvl>
    <w:lvl w:ilvl="5" w:tplc="7674BB1E" w:tentative="1">
      <w:start w:val="1"/>
      <w:numFmt w:val="bullet"/>
      <w:lvlText w:val=""/>
      <w:lvlJc w:val="left"/>
      <w:pPr>
        <w:ind w:left="4320" w:hanging="360"/>
      </w:pPr>
      <w:rPr>
        <w:rFonts w:ascii="Wingdings" w:hAnsi="Wingdings" w:hint="default"/>
      </w:rPr>
    </w:lvl>
    <w:lvl w:ilvl="6" w:tplc="1F8EE3DE" w:tentative="1">
      <w:start w:val="1"/>
      <w:numFmt w:val="bullet"/>
      <w:lvlText w:val=""/>
      <w:lvlJc w:val="left"/>
      <w:pPr>
        <w:ind w:left="5040" w:hanging="360"/>
      </w:pPr>
      <w:rPr>
        <w:rFonts w:ascii="Symbol" w:hAnsi="Symbol" w:hint="default"/>
      </w:rPr>
    </w:lvl>
    <w:lvl w:ilvl="7" w:tplc="7E2CE468" w:tentative="1">
      <w:start w:val="1"/>
      <w:numFmt w:val="bullet"/>
      <w:lvlText w:val="o"/>
      <w:lvlJc w:val="left"/>
      <w:pPr>
        <w:ind w:left="5760" w:hanging="360"/>
      </w:pPr>
      <w:rPr>
        <w:rFonts w:ascii="Courier New" w:hAnsi="Courier New" w:cs="Courier New" w:hint="default"/>
      </w:rPr>
    </w:lvl>
    <w:lvl w:ilvl="8" w:tplc="F76C7B4C" w:tentative="1">
      <w:start w:val="1"/>
      <w:numFmt w:val="bullet"/>
      <w:lvlText w:val=""/>
      <w:lvlJc w:val="left"/>
      <w:pPr>
        <w:ind w:left="6480" w:hanging="360"/>
      </w:pPr>
      <w:rPr>
        <w:rFonts w:ascii="Wingdings" w:hAnsi="Wingdings" w:hint="default"/>
      </w:rPr>
    </w:lvl>
  </w:abstractNum>
  <w:abstractNum w:abstractNumId="14" w15:restartNumberingAfterBreak="0">
    <w:nsid w:val="75773854"/>
    <w:multiLevelType w:val="hybridMultilevel"/>
    <w:tmpl w:val="50F098F0"/>
    <w:lvl w:ilvl="0" w:tplc="D306035C">
      <w:start w:val="1"/>
      <w:numFmt w:val="bullet"/>
      <w:lvlText w:val=""/>
      <w:lvlJc w:val="left"/>
      <w:pPr>
        <w:ind w:left="720" w:hanging="360"/>
      </w:pPr>
      <w:rPr>
        <w:rFonts w:ascii="Symbol" w:hAnsi="Symbol" w:hint="default"/>
      </w:rPr>
    </w:lvl>
    <w:lvl w:ilvl="1" w:tplc="5AF4DF24" w:tentative="1">
      <w:start w:val="1"/>
      <w:numFmt w:val="bullet"/>
      <w:lvlText w:val="o"/>
      <w:lvlJc w:val="left"/>
      <w:pPr>
        <w:ind w:left="1440" w:hanging="360"/>
      </w:pPr>
      <w:rPr>
        <w:rFonts w:ascii="Courier New" w:hAnsi="Courier New" w:cs="Courier New" w:hint="default"/>
      </w:rPr>
    </w:lvl>
    <w:lvl w:ilvl="2" w:tplc="032AB9C2" w:tentative="1">
      <w:start w:val="1"/>
      <w:numFmt w:val="bullet"/>
      <w:lvlText w:val=""/>
      <w:lvlJc w:val="left"/>
      <w:pPr>
        <w:ind w:left="2160" w:hanging="360"/>
      </w:pPr>
      <w:rPr>
        <w:rFonts w:ascii="Wingdings" w:hAnsi="Wingdings" w:hint="default"/>
      </w:rPr>
    </w:lvl>
    <w:lvl w:ilvl="3" w:tplc="CBE6F0AC" w:tentative="1">
      <w:start w:val="1"/>
      <w:numFmt w:val="bullet"/>
      <w:lvlText w:val=""/>
      <w:lvlJc w:val="left"/>
      <w:pPr>
        <w:ind w:left="2880" w:hanging="360"/>
      </w:pPr>
      <w:rPr>
        <w:rFonts w:ascii="Symbol" w:hAnsi="Symbol" w:hint="default"/>
      </w:rPr>
    </w:lvl>
    <w:lvl w:ilvl="4" w:tplc="AFC0D54C" w:tentative="1">
      <w:start w:val="1"/>
      <w:numFmt w:val="bullet"/>
      <w:lvlText w:val="o"/>
      <w:lvlJc w:val="left"/>
      <w:pPr>
        <w:ind w:left="3600" w:hanging="360"/>
      </w:pPr>
      <w:rPr>
        <w:rFonts w:ascii="Courier New" w:hAnsi="Courier New" w:cs="Courier New" w:hint="default"/>
      </w:rPr>
    </w:lvl>
    <w:lvl w:ilvl="5" w:tplc="7114ADCA" w:tentative="1">
      <w:start w:val="1"/>
      <w:numFmt w:val="bullet"/>
      <w:lvlText w:val=""/>
      <w:lvlJc w:val="left"/>
      <w:pPr>
        <w:ind w:left="4320" w:hanging="360"/>
      </w:pPr>
      <w:rPr>
        <w:rFonts w:ascii="Wingdings" w:hAnsi="Wingdings" w:hint="default"/>
      </w:rPr>
    </w:lvl>
    <w:lvl w:ilvl="6" w:tplc="A2726C5C" w:tentative="1">
      <w:start w:val="1"/>
      <w:numFmt w:val="bullet"/>
      <w:lvlText w:val=""/>
      <w:lvlJc w:val="left"/>
      <w:pPr>
        <w:ind w:left="5040" w:hanging="360"/>
      </w:pPr>
      <w:rPr>
        <w:rFonts w:ascii="Symbol" w:hAnsi="Symbol" w:hint="default"/>
      </w:rPr>
    </w:lvl>
    <w:lvl w:ilvl="7" w:tplc="5D0ABAD2" w:tentative="1">
      <w:start w:val="1"/>
      <w:numFmt w:val="bullet"/>
      <w:lvlText w:val="o"/>
      <w:lvlJc w:val="left"/>
      <w:pPr>
        <w:ind w:left="5760" w:hanging="360"/>
      </w:pPr>
      <w:rPr>
        <w:rFonts w:ascii="Courier New" w:hAnsi="Courier New" w:cs="Courier New" w:hint="default"/>
      </w:rPr>
    </w:lvl>
    <w:lvl w:ilvl="8" w:tplc="BC60408E" w:tentative="1">
      <w:start w:val="1"/>
      <w:numFmt w:val="bullet"/>
      <w:lvlText w:val=""/>
      <w:lvlJc w:val="left"/>
      <w:pPr>
        <w:ind w:left="6480" w:hanging="360"/>
      </w:pPr>
      <w:rPr>
        <w:rFonts w:ascii="Wingdings" w:hAnsi="Wingdings" w:hint="default"/>
      </w:rPr>
    </w:lvl>
  </w:abstractNum>
  <w:abstractNum w:abstractNumId="15" w15:restartNumberingAfterBreak="0">
    <w:nsid w:val="7D527E7D"/>
    <w:multiLevelType w:val="hybridMultilevel"/>
    <w:tmpl w:val="94C85C4C"/>
    <w:lvl w:ilvl="0" w:tplc="B2A278D6">
      <w:start w:val="1"/>
      <w:numFmt w:val="bullet"/>
      <w:lvlText w:val=""/>
      <w:lvlJc w:val="left"/>
      <w:pPr>
        <w:ind w:left="720" w:hanging="360"/>
      </w:pPr>
      <w:rPr>
        <w:rFonts w:ascii="Symbol" w:hAnsi="Symbol" w:hint="default"/>
      </w:rPr>
    </w:lvl>
    <w:lvl w:ilvl="1" w:tplc="179064E4" w:tentative="1">
      <w:start w:val="1"/>
      <w:numFmt w:val="bullet"/>
      <w:lvlText w:val="o"/>
      <w:lvlJc w:val="left"/>
      <w:pPr>
        <w:ind w:left="1440" w:hanging="360"/>
      </w:pPr>
      <w:rPr>
        <w:rFonts w:ascii="Courier New" w:hAnsi="Courier New" w:cs="Courier New" w:hint="default"/>
      </w:rPr>
    </w:lvl>
    <w:lvl w:ilvl="2" w:tplc="0C1A8FB4" w:tentative="1">
      <w:start w:val="1"/>
      <w:numFmt w:val="bullet"/>
      <w:lvlText w:val=""/>
      <w:lvlJc w:val="left"/>
      <w:pPr>
        <w:ind w:left="2160" w:hanging="360"/>
      </w:pPr>
      <w:rPr>
        <w:rFonts w:ascii="Wingdings" w:hAnsi="Wingdings" w:hint="default"/>
      </w:rPr>
    </w:lvl>
    <w:lvl w:ilvl="3" w:tplc="68949602" w:tentative="1">
      <w:start w:val="1"/>
      <w:numFmt w:val="bullet"/>
      <w:lvlText w:val=""/>
      <w:lvlJc w:val="left"/>
      <w:pPr>
        <w:ind w:left="2880" w:hanging="360"/>
      </w:pPr>
      <w:rPr>
        <w:rFonts w:ascii="Symbol" w:hAnsi="Symbol" w:hint="default"/>
      </w:rPr>
    </w:lvl>
    <w:lvl w:ilvl="4" w:tplc="795A1386" w:tentative="1">
      <w:start w:val="1"/>
      <w:numFmt w:val="bullet"/>
      <w:lvlText w:val="o"/>
      <w:lvlJc w:val="left"/>
      <w:pPr>
        <w:ind w:left="3600" w:hanging="360"/>
      </w:pPr>
      <w:rPr>
        <w:rFonts w:ascii="Courier New" w:hAnsi="Courier New" w:cs="Courier New" w:hint="default"/>
      </w:rPr>
    </w:lvl>
    <w:lvl w:ilvl="5" w:tplc="45B4904A" w:tentative="1">
      <w:start w:val="1"/>
      <w:numFmt w:val="bullet"/>
      <w:lvlText w:val=""/>
      <w:lvlJc w:val="left"/>
      <w:pPr>
        <w:ind w:left="4320" w:hanging="360"/>
      </w:pPr>
      <w:rPr>
        <w:rFonts w:ascii="Wingdings" w:hAnsi="Wingdings" w:hint="default"/>
      </w:rPr>
    </w:lvl>
    <w:lvl w:ilvl="6" w:tplc="FF26FB2A" w:tentative="1">
      <w:start w:val="1"/>
      <w:numFmt w:val="bullet"/>
      <w:lvlText w:val=""/>
      <w:lvlJc w:val="left"/>
      <w:pPr>
        <w:ind w:left="5040" w:hanging="360"/>
      </w:pPr>
      <w:rPr>
        <w:rFonts w:ascii="Symbol" w:hAnsi="Symbol" w:hint="default"/>
      </w:rPr>
    </w:lvl>
    <w:lvl w:ilvl="7" w:tplc="201640A8" w:tentative="1">
      <w:start w:val="1"/>
      <w:numFmt w:val="bullet"/>
      <w:lvlText w:val="o"/>
      <w:lvlJc w:val="left"/>
      <w:pPr>
        <w:ind w:left="5760" w:hanging="360"/>
      </w:pPr>
      <w:rPr>
        <w:rFonts w:ascii="Courier New" w:hAnsi="Courier New" w:cs="Courier New" w:hint="default"/>
      </w:rPr>
    </w:lvl>
    <w:lvl w:ilvl="8" w:tplc="C6ECDEF6"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6"/>
  </w:num>
  <w:num w:numId="6">
    <w:abstractNumId w:val="0"/>
  </w:num>
  <w:num w:numId="7">
    <w:abstractNumId w:val="3"/>
  </w:num>
  <w:num w:numId="8">
    <w:abstractNumId w:val="5"/>
  </w:num>
  <w:num w:numId="9">
    <w:abstractNumId w:val="7"/>
  </w:num>
  <w:num w:numId="10">
    <w:abstractNumId w:val="10"/>
  </w:num>
  <w:num w:numId="11">
    <w:abstractNumId w:val="15"/>
  </w:num>
  <w:num w:numId="12">
    <w:abstractNumId w:val="4"/>
  </w:num>
  <w:num w:numId="13">
    <w:abstractNumId w:val="9"/>
  </w:num>
  <w:num w:numId="14">
    <w:abstractNumId w:val="11"/>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SzNDCzNDIztTA0M7JU0lEKTi0uzszPAykwrAUA8B0y5iwAAAA="/>
  </w:docVars>
  <w:rsids>
    <w:rsidRoot w:val="000466DE"/>
    <w:rsid w:val="00007A43"/>
    <w:rsid w:val="0002674E"/>
    <w:rsid w:val="000466DE"/>
    <w:rsid w:val="000721F2"/>
    <w:rsid w:val="000A6B13"/>
    <w:rsid w:val="000C5BE6"/>
    <w:rsid w:val="00111ACC"/>
    <w:rsid w:val="00135E91"/>
    <w:rsid w:val="001807A6"/>
    <w:rsid w:val="00182024"/>
    <w:rsid w:val="00245D7B"/>
    <w:rsid w:val="002D7C5F"/>
    <w:rsid w:val="003F4FF1"/>
    <w:rsid w:val="00420CDB"/>
    <w:rsid w:val="0045637F"/>
    <w:rsid w:val="004F4FB2"/>
    <w:rsid w:val="00600A22"/>
    <w:rsid w:val="006C79C7"/>
    <w:rsid w:val="00707419"/>
    <w:rsid w:val="00742FF7"/>
    <w:rsid w:val="007A5B3E"/>
    <w:rsid w:val="00910464"/>
    <w:rsid w:val="00945A28"/>
    <w:rsid w:val="009566D7"/>
    <w:rsid w:val="009745CA"/>
    <w:rsid w:val="0099148E"/>
    <w:rsid w:val="00994783"/>
    <w:rsid w:val="00A161C8"/>
    <w:rsid w:val="00AF3EA1"/>
    <w:rsid w:val="00B86EB1"/>
    <w:rsid w:val="00BC0EDA"/>
    <w:rsid w:val="00C43AEF"/>
    <w:rsid w:val="00C6636E"/>
    <w:rsid w:val="00D47066"/>
    <w:rsid w:val="00D55F51"/>
    <w:rsid w:val="00D8565D"/>
    <w:rsid w:val="00D90A79"/>
    <w:rsid w:val="00E311EB"/>
    <w:rsid w:val="00E3642F"/>
    <w:rsid w:val="00EB55EC"/>
    <w:rsid w:val="00EC43E9"/>
    <w:rsid w:val="00F9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D0D1"/>
  <w15:docId w15:val="{4913F923-DB45-4CEC-AB28-C8551F2D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494"/>
    <w:pPr>
      <w:ind w:left="720"/>
      <w:contextualSpacing/>
    </w:pPr>
  </w:style>
  <w:style w:type="paragraph" w:styleId="Header">
    <w:name w:val="header"/>
    <w:basedOn w:val="Normal"/>
    <w:link w:val="HeaderChar"/>
    <w:uiPriority w:val="99"/>
    <w:unhideWhenUsed/>
    <w:rsid w:val="00CD7AC2"/>
    <w:pPr>
      <w:tabs>
        <w:tab w:val="center" w:pos="4680"/>
        <w:tab w:val="right" w:pos="9360"/>
      </w:tabs>
    </w:pPr>
  </w:style>
  <w:style w:type="character" w:customStyle="1" w:styleId="HeaderChar">
    <w:name w:val="Header Char"/>
    <w:basedOn w:val="DefaultParagraphFont"/>
    <w:link w:val="Header"/>
    <w:uiPriority w:val="99"/>
    <w:rsid w:val="00CD7AC2"/>
  </w:style>
  <w:style w:type="paragraph" w:styleId="Footer">
    <w:name w:val="footer"/>
    <w:basedOn w:val="Normal"/>
    <w:link w:val="FooterChar"/>
    <w:uiPriority w:val="99"/>
    <w:unhideWhenUsed/>
    <w:rsid w:val="00CD7AC2"/>
    <w:pPr>
      <w:tabs>
        <w:tab w:val="center" w:pos="4680"/>
        <w:tab w:val="right" w:pos="9360"/>
      </w:tabs>
    </w:pPr>
  </w:style>
  <w:style w:type="character" w:customStyle="1" w:styleId="FooterChar">
    <w:name w:val="Footer Char"/>
    <w:basedOn w:val="DefaultParagraphFont"/>
    <w:link w:val="Footer"/>
    <w:uiPriority w:val="99"/>
    <w:rsid w:val="00CD7AC2"/>
  </w:style>
  <w:style w:type="table" w:styleId="TableGrid">
    <w:name w:val="Table Grid"/>
    <w:basedOn w:val="TableNormal"/>
    <w:uiPriority w:val="59"/>
    <w:rsid w:val="00AA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aliases w:val="Veen Firm Red - 154-51-36"/>
    <w:uiPriority w:val="32"/>
    <w:qFormat/>
    <w:rsid w:val="00305B58"/>
    <w:rPr>
      <w:b/>
      <w:color w:val="9A33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3237">
      <w:bodyDiv w:val="1"/>
      <w:marLeft w:val="0"/>
      <w:marRight w:val="0"/>
      <w:marTop w:val="0"/>
      <w:marBottom w:val="0"/>
      <w:divBdr>
        <w:top w:val="none" w:sz="0" w:space="0" w:color="auto"/>
        <w:left w:val="none" w:sz="0" w:space="0" w:color="auto"/>
        <w:bottom w:val="none" w:sz="0" w:space="0" w:color="auto"/>
        <w:right w:val="none" w:sz="0" w:space="0" w:color="auto"/>
      </w:divBdr>
    </w:div>
    <w:div w:id="1139372735">
      <w:bodyDiv w:val="1"/>
      <w:marLeft w:val="0"/>
      <w:marRight w:val="0"/>
      <w:marTop w:val="0"/>
      <w:marBottom w:val="0"/>
      <w:divBdr>
        <w:top w:val="none" w:sz="0" w:space="0" w:color="auto"/>
        <w:left w:val="none" w:sz="0" w:space="0" w:color="auto"/>
        <w:bottom w:val="none" w:sz="0" w:space="0" w:color="auto"/>
        <w:right w:val="none" w:sz="0" w:space="0" w:color="auto"/>
      </w:divBdr>
    </w:div>
    <w:div w:id="1245914652">
      <w:bodyDiv w:val="1"/>
      <w:marLeft w:val="0"/>
      <w:marRight w:val="0"/>
      <w:marTop w:val="0"/>
      <w:marBottom w:val="0"/>
      <w:divBdr>
        <w:top w:val="none" w:sz="0" w:space="0" w:color="auto"/>
        <w:left w:val="none" w:sz="0" w:space="0" w:color="auto"/>
        <w:bottom w:val="none" w:sz="0" w:space="0" w:color="auto"/>
        <w:right w:val="none" w:sz="0" w:space="0" w:color="auto"/>
      </w:divBdr>
    </w:div>
    <w:div w:id="1566338230">
      <w:bodyDiv w:val="1"/>
      <w:marLeft w:val="0"/>
      <w:marRight w:val="0"/>
      <w:marTop w:val="0"/>
      <w:marBottom w:val="0"/>
      <w:divBdr>
        <w:top w:val="none" w:sz="0" w:space="0" w:color="auto"/>
        <w:left w:val="none" w:sz="0" w:space="0" w:color="auto"/>
        <w:bottom w:val="none" w:sz="0" w:space="0" w:color="auto"/>
        <w:right w:val="none" w:sz="0" w:space="0" w:color="auto"/>
      </w:divBdr>
    </w:div>
    <w:div w:id="212267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Thomson Reuters</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Matthew</dc:creator>
  <cp:lastModifiedBy>Johnson, Chrishawn (Legal)</cp:lastModifiedBy>
  <cp:revision>2</cp:revision>
  <dcterms:created xsi:type="dcterms:W3CDTF">2018-10-26T23:09:00Z</dcterms:created>
  <dcterms:modified xsi:type="dcterms:W3CDTF">2018-10-26T23:09:00Z</dcterms:modified>
</cp:coreProperties>
</file>